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A4" w:rsidRPr="003A7F96" w:rsidRDefault="00F91F5D" w:rsidP="004263D3">
      <w:pPr>
        <w:ind w:left="-170" w:right="-567"/>
        <w:jc w:val="center"/>
        <w:rPr>
          <w:b/>
          <w:i/>
          <w:sz w:val="36"/>
          <w:szCs w:val="36"/>
          <w:u w:val="single"/>
          <w:lang w:val="ru-RU"/>
        </w:rPr>
      </w:pPr>
      <w:r w:rsidRPr="003A7F96">
        <w:rPr>
          <w:b/>
          <w:i/>
          <w:sz w:val="36"/>
          <w:szCs w:val="36"/>
          <w:u w:val="single"/>
          <w:lang w:val="ru-RU"/>
        </w:rPr>
        <w:t>«Й. Гайдн. Соната Ре мажор»</w:t>
      </w:r>
    </w:p>
    <w:p w:rsidR="005306FF" w:rsidRPr="004263D3" w:rsidRDefault="00E30194" w:rsidP="004263D3">
      <w:pPr>
        <w:pStyle w:val="a3"/>
        <w:numPr>
          <w:ilvl w:val="0"/>
          <w:numId w:val="4"/>
        </w:numPr>
        <w:ind w:right="-567"/>
        <w:jc w:val="both"/>
        <w:rPr>
          <w:i/>
          <w:sz w:val="24"/>
          <w:szCs w:val="24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>Сонатно-</w:t>
      </w:r>
      <w:r w:rsidR="005306FF" w:rsidRPr="005306FF">
        <w:rPr>
          <w:b/>
          <w:i/>
          <w:sz w:val="28"/>
          <w:szCs w:val="28"/>
          <w:u w:val="single"/>
          <w:lang w:val="ru-RU"/>
        </w:rPr>
        <w:t>симфонический цикл:</w:t>
      </w:r>
      <w:r w:rsidR="004263D3">
        <w:rPr>
          <w:b/>
          <w:i/>
          <w:sz w:val="28"/>
          <w:szCs w:val="28"/>
          <w:u w:val="single"/>
          <w:lang w:val="ru-RU"/>
        </w:rPr>
        <w:t xml:space="preserve"> </w:t>
      </w:r>
      <w:r w:rsidR="005306FF" w:rsidRPr="004263D3">
        <w:rPr>
          <w:i/>
          <w:sz w:val="24"/>
          <w:szCs w:val="24"/>
          <w:lang w:val="ru-RU"/>
        </w:rPr>
        <w:t>и соната, и симфония пишутся в Сонатно</w:t>
      </w:r>
      <w:r>
        <w:rPr>
          <w:i/>
          <w:sz w:val="24"/>
          <w:szCs w:val="24"/>
          <w:lang w:val="ru-RU"/>
        </w:rPr>
        <w:t>-</w:t>
      </w:r>
      <w:r w:rsidR="005306FF" w:rsidRPr="004263D3">
        <w:rPr>
          <w:i/>
          <w:sz w:val="24"/>
          <w:szCs w:val="24"/>
          <w:lang w:val="ru-RU"/>
        </w:rPr>
        <w:t>симфоническом цикле</w:t>
      </w:r>
      <w:r w:rsidR="00A422C7" w:rsidRPr="004263D3">
        <w:rPr>
          <w:i/>
          <w:sz w:val="24"/>
          <w:szCs w:val="24"/>
          <w:lang w:val="ru-RU"/>
        </w:rPr>
        <w:t>, в котором точно определилось количество частей</w:t>
      </w:r>
      <w:proofErr w:type="gramStart"/>
      <w:r w:rsidR="00A422C7" w:rsidRPr="004263D3">
        <w:rPr>
          <w:i/>
          <w:sz w:val="24"/>
          <w:szCs w:val="24"/>
          <w:lang w:val="ru-RU"/>
        </w:rPr>
        <w:t xml:space="preserve">( </w:t>
      </w:r>
      <w:proofErr w:type="gramEnd"/>
      <w:r w:rsidR="00A422C7" w:rsidRPr="004263D3">
        <w:rPr>
          <w:i/>
          <w:sz w:val="24"/>
          <w:szCs w:val="24"/>
          <w:lang w:val="ru-RU"/>
        </w:rPr>
        <w:t>3 или 4). Сонатно-симфонический цикл</w:t>
      </w:r>
      <w:r>
        <w:rPr>
          <w:i/>
          <w:sz w:val="24"/>
          <w:szCs w:val="24"/>
          <w:lang w:val="ru-RU"/>
        </w:rPr>
        <w:t xml:space="preserve"> </w:t>
      </w:r>
      <w:r w:rsidR="00A422C7" w:rsidRPr="004263D3">
        <w:rPr>
          <w:i/>
          <w:sz w:val="24"/>
          <w:szCs w:val="24"/>
          <w:lang w:val="ru-RU"/>
        </w:rPr>
        <w:t>- это сложное понятие. В него входит очень многое:</w:t>
      </w:r>
    </w:p>
    <w:p w:rsidR="00A422C7" w:rsidRDefault="00A422C7" w:rsidP="00816F73">
      <w:pPr>
        <w:pStyle w:val="a3"/>
        <w:numPr>
          <w:ilvl w:val="0"/>
          <w:numId w:val="3"/>
        </w:numPr>
        <w:ind w:right="-567"/>
        <w:rPr>
          <w:i/>
          <w:sz w:val="24"/>
          <w:szCs w:val="24"/>
          <w:lang w:val="ru-RU"/>
        </w:rPr>
      </w:pPr>
      <w:r w:rsidRPr="00A422C7">
        <w:rPr>
          <w:i/>
          <w:sz w:val="24"/>
          <w:szCs w:val="24"/>
          <w:lang w:val="ru-RU"/>
        </w:rPr>
        <w:t>-ССЦ для симфонического оркестра</w:t>
      </w:r>
      <w:r w:rsidR="004263D3">
        <w:rPr>
          <w:i/>
          <w:sz w:val="24"/>
          <w:szCs w:val="24"/>
          <w:lang w:val="ru-RU"/>
        </w:rPr>
        <w:t xml:space="preserve"> –</w:t>
      </w:r>
      <w:r w:rsidRPr="00A422C7">
        <w:rPr>
          <w:i/>
          <w:sz w:val="24"/>
          <w:szCs w:val="24"/>
          <w:lang w:val="ru-RU"/>
        </w:rPr>
        <w:t xml:space="preserve"> симфония</w:t>
      </w:r>
      <w:r w:rsidR="004263D3">
        <w:rPr>
          <w:i/>
          <w:sz w:val="24"/>
          <w:szCs w:val="24"/>
          <w:lang w:val="ru-RU"/>
        </w:rPr>
        <w:t xml:space="preserve"> (</w:t>
      </w:r>
      <w:r w:rsidRPr="00A422C7">
        <w:rPr>
          <w:i/>
          <w:sz w:val="24"/>
          <w:szCs w:val="24"/>
          <w:lang w:val="ru-RU"/>
        </w:rPr>
        <w:t>4 части);</w:t>
      </w:r>
    </w:p>
    <w:p w:rsidR="00A422C7" w:rsidRDefault="00A422C7" w:rsidP="00816F73">
      <w:pPr>
        <w:pStyle w:val="a3"/>
        <w:numPr>
          <w:ilvl w:val="0"/>
          <w:numId w:val="3"/>
        </w:numPr>
        <w:ind w:right="-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-ССЦ для одного солирующего инструмента с сопровождением </w:t>
      </w:r>
      <w:proofErr w:type="spellStart"/>
      <w:r>
        <w:rPr>
          <w:i/>
          <w:sz w:val="24"/>
          <w:szCs w:val="24"/>
          <w:lang w:val="ru-RU"/>
        </w:rPr>
        <w:t>симф</w:t>
      </w:r>
      <w:proofErr w:type="spellEnd"/>
      <w:r>
        <w:rPr>
          <w:i/>
          <w:sz w:val="24"/>
          <w:szCs w:val="24"/>
          <w:lang w:val="ru-RU"/>
        </w:rPr>
        <w:t>. Оркестра</w:t>
      </w:r>
      <w:r w:rsidR="00E3019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- концерт (3 части);</w:t>
      </w:r>
    </w:p>
    <w:p w:rsidR="00A422C7" w:rsidRDefault="00A422C7" w:rsidP="00816F73">
      <w:pPr>
        <w:pStyle w:val="a3"/>
        <w:numPr>
          <w:ilvl w:val="0"/>
          <w:numId w:val="3"/>
        </w:numPr>
        <w:ind w:right="-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-ССЦ для одного или двух инструментов</w:t>
      </w:r>
      <w:r w:rsidR="004263D3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- соната </w:t>
      </w:r>
      <w:proofErr w:type="gramStart"/>
      <w:r>
        <w:rPr>
          <w:i/>
          <w:sz w:val="24"/>
          <w:szCs w:val="24"/>
          <w:lang w:val="ru-RU"/>
        </w:rPr>
        <w:t xml:space="preserve">( </w:t>
      </w:r>
      <w:proofErr w:type="gramEnd"/>
      <w:r>
        <w:rPr>
          <w:i/>
          <w:sz w:val="24"/>
          <w:szCs w:val="24"/>
          <w:lang w:val="ru-RU"/>
        </w:rPr>
        <w:t>3 части);</w:t>
      </w:r>
    </w:p>
    <w:p w:rsidR="00A422C7" w:rsidRDefault="00A422C7" w:rsidP="00816F73">
      <w:pPr>
        <w:pStyle w:val="a3"/>
        <w:numPr>
          <w:ilvl w:val="0"/>
          <w:numId w:val="3"/>
        </w:numPr>
        <w:ind w:right="-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-ССЦ для ансамбля исполнителей</w:t>
      </w:r>
      <w:r w:rsidR="004263D3">
        <w:rPr>
          <w:i/>
          <w:sz w:val="24"/>
          <w:szCs w:val="24"/>
          <w:lang w:val="ru-RU"/>
        </w:rPr>
        <w:t xml:space="preserve"> - квартет, квинтет (</w:t>
      </w:r>
      <w:r>
        <w:rPr>
          <w:i/>
          <w:sz w:val="24"/>
          <w:szCs w:val="24"/>
          <w:lang w:val="ru-RU"/>
        </w:rPr>
        <w:t>4 части).</w:t>
      </w:r>
    </w:p>
    <w:p w:rsidR="00E30194" w:rsidRPr="00E30194" w:rsidRDefault="00E30194" w:rsidP="00E30194">
      <w:pPr>
        <w:pStyle w:val="a3"/>
        <w:ind w:right="-567"/>
        <w:rPr>
          <w:i/>
          <w:sz w:val="24"/>
          <w:szCs w:val="24"/>
          <w:lang w:val="ru-RU"/>
        </w:rPr>
      </w:pPr>
      <w:r w:rsidRPr="00E30194">
        <w:rPr>
          <w:b/>
          <w:i/>
          <w:sz w:val="28"/>
          <w:szCs w:val="28"/>
          <w:lang w:val="ru-RU"/>
        </w:rPr>
        <w:t>2.</w:t>
      </w:r>
      <w:r w:rsidRPr="00E30194">
        <w:rPr>
          <w:i/>
          <w:sz w:val="24"/>
          <w:szCs w:val="24"/>
          <w:lang w:val="ru-RU"/>
        </w:rPr>
        <w:tab/>
      </w:r>
      <w:r w:rsidRPr="00E30194">
        <w:rPr>
          <w:b/>
          <w:i/>
          <w:sz w:val="28"/>
          <w:szCs w:val="28"/>
          <w:lang w:val="ru-RU"/>
        </w:rPr>
        <w:t>Соната:</w:t>
      </w:r>
      <w:r w:rsidRPr="00E30194">
        <w:rPr>
          <w:i/>
          <w:sz w:val="24"/>
          <w:szCs w:val="24"/>
          <w:lang w:val="ru-RU"/>
        </w:rPr>
        <w:t xml:space="preserve"> цикл из 3х частей для одного</w:t>
      </w:r>
      <w:r>
        <w:rPr>
          <w:i/>
          <w:sz w:val="24"/>
          <w:szCs w:val="24"/>
          <w:lang w:val="ru-RU"/>
        </w:rPr>
        <w:t xml:space="preserve"> или двух  инструментов</w:t>
      </w:r>
      <w:r w:rsidRPr="00E30194">
        <w:rPr>
          <w:i/>
          <w:sz w:val="24"/>
          <w:szCs w:val="24"/>
          <w:lang w:val="ru-RU"/>
        </w:rPr>
        <w:t>. Как и в симфонии воплощаются различные стороны человеческой деятельности:                     1ч.- человек деятельный;</w:t>
      </w:r>
    </w:p>
    <w:p w:rsidR="00E30194" w:rsidRPr="00E30194" w:rsidRDefault="00E30194" w:rsidP="00E30194">
      <w:pPr>
        <w:pStyle w:val="a3"/>
        <w:ind w:right="-567"/>
        <w:rPr>
          <w:i/>
          <w:sz w:val="24"/>
          <w:szCs w:val="24"/>
          <w:lang w:val="ru-RU"/>
        </w:rPr>
      </w:pPr>
      <w:r w:rsidRPr="00E30194">
        <w:rPr>
          <w:i/>
          <w:sz w:val="24"/>
          <w:szCs w:val="24"/>
          <w:lang w:val="ru-RU"/>
        </w:rPr>
        <w:t xml:space="preserve">                                                                                                2ч.- человек размышляющий;</w:t>
      </w:r>
    </w:p>
    <w:p w:rsidR="004263D3" w:rsidRPr="00E30194" w:rsidRDefault="00E30194" w:rsidP="00E30194">
      <w:pPr>
        <w:pStyle w:val="a3"/>
        <w:ind w:right="-567"/>
        <w:rPr>
          <w:i/>
          <w:sz w:val="24"/>
          <w:szCs w:val="24"/>
          <w:lang w:val="ru-RU"/>
        </w:rPr>
      </w:pPr>
      <w:r w:rsidRPr="00E30194">
        <w:rPr>
          <w:i/>
          <w:sz w:val="24"/>
          <w:szCs w:val="24"/>
          <w:lang w:val="ru-RU"/>
        </w:rPr>
        <w:t xml:space="preserve">                                                                                                3ч.- соединяет 3 и 4 части  симфонии</w:t>
      </w:r>
    </w:p>
    <w:p w:rsidR="004263D3" w:rsidRDefault="006E308F" w:rsidP="004263D3">
      <w:pPr>
        <w:pStyle w:val="a3"/>
        <w:ind w:right="-567"/>
        <w:rPr>
          <w:i/>
          <w:sz w:val="24"/>
          <w:szCs w:val="24"/>
          <w:lang w:val="ru-RU"/>
        </w:rPr>
      </w:pPr>
      <w:r w:rsidRPr="006E308F">
        <w:rPr>
          <w:i/>
          <w:sz w:val="24"/>
          <w:szCs w:val="24"/>
          <w:lang w:val="ru-RU"/>
        </w:rPr>
        <w:t>Три части сонаты расположены по принципу контраста: быстро</w:t>
      </w:r>
      <w:r w:rsidR="004263D3">
        <w:rPr>
          <w:i/>
          <w:sz w:val="24"/>
          <w:szCs w:val="24"/>
          <w:lang w:val="ru-RU"/>
        </w:rPr>
        <w:t xml:space="preserve"> </w:t>
      </w:r>
      <w:r w:rsidR="00E30194">
        <w:rPr>
          <w:i/>
          <w:sz w:val="24"/>
          <w:szCs w:val="24"/>
          <w:lang w:val="ru-RU"/>
        </w:rPr>
        <w:t>(</w:t>
      </w:r>
      <w:r w:rsidRPr="006E308F">
        <w:rPr>
          <w:i/>
          <w:sz w:val="24"/>
          <w:szCs w:val="24"/>
          <w:lang w:val="ru-RU"/>
        </w:rPr>
        <w:t>1ч.), медленно</w:t>
      </w:r>
      <w:r w:rsidR="00E30194">
        <w:rPr>
          <w:i/>
          <w:sz w:val="24"/>
          <w:szCs w:val="24"/>
          <w:lang w:val="ru-RU"/>
        </w:rPr>
        <w:t xml:space="preserve"> </w:t>
      </w:r>
      <w:proofErr w:type="gramStart"/>
      <w:r w:rsidRPr="006E308F">
        <w:rPr>
          <w:i/>
          <w:sz w:val="24"/>
          <w:szCs w:val="24"/>
          <w:lang w:val="ru-RU"/>
        </w:rPr>
        <w:t xml:space="preserve">( </w:t>
      </w:r>
      <w:proofErr w:type="gramEnd"/>
      <w:r w:rsidRPr="006E308F">
        <w:rPr>
          <w:i/>
          <w:sz w:val="24"/>
          <w:szCs w:val="24"/>
          <w:lang w:val="ru-RU"/>
        </w:rPr>
        <w:t>2ч.), быстро( 3ч.)</w:t>
      </w:r>
    </w:p>
    <w:p w:rsidR="003A7F96" w:rsidRDefault="00A422C7" w:rsidP="004263D3">
      <w:pPr>
        <w:pStyle w:val="a3"/>
        <w:ind w:right="-567"/>
        <w:rPr>
          <w:i/>
          <w:sz w:val="24"/>
          <w:szCs w:val="24"/>
          <w:lang w:val="ru-RU"/>
        </w:rPr>
      </w:pPr>
      <w:r w:rsidRPr="004263D3">
        <w:rPr>
          <w:i/>
          <w:sz w:val="24"/>
          <w:szCs w:val="24"/>
          <w:lang w:val="ru-RU"/>
        </w:rPr>
        <w:t xml:space="preserve"> </w:t>
      </w:r>
      <w:r w:rsidRPr="004263D3">
        <w:rPr>
          <w:b/>
          <w:i/>
          <w:sz w:val="28"/>
          <w:szCs w:val="28"/>
          <w:u w:val="single"/>
          <w:lang w:val="ru-RU"/>
        </w:rPr>
        <w:t>Сонатная форма:</w:t>
      </w:r>
      <w:r w:rsidR="003A7F96" w:rsidRPr="004263D3">
        <w:rPr>
          <w:i/>
          <w:sz w:val="24"/>
          <w:szCs w:val="24"/>
          <w:lang w:val="ru-RU"/>
        </w:rPr>
        <w:t xml:space="preserve"> 1 часть ССЦ пишется в сонатной форме </w:t>
      </w:r>
      <w:proofErr w:type="gramStart"/>
      <w:r w:rsidR="003A7F96" w:rsidRPr="004263D3">
        <w:rPr>
          <w:i/>
          <w:sz w:val="24"/>
          <w:szCs w:val="24"/>
          <w:lang w:val="ru-RU"/>
        </w:rPr>
        <w:t xml:space="preserve">( </w:t>
      </w:r>
      <w:proofErr w:type="gramEnd"/>
      <w:r w:rsidR="003A7F96" w:rsidRPr="004263D3">
        <w:rPr>
          <w:i/>
          <w:sz w:val="24"/>
          <w:szCs w:val="24"/>
          <w:lang w:val="ru-RU"/>
        </w:rPr>
        <w:t xml:space="preserve">ее называют сонатным </w:t>
      </w:r>
      <w:r w:rsidR="003A7F96" w:rsidRPr="004263D3">
        <w:rPr>
          <w:i/>
          <w:sz w:val="24"/>
          <w:szCs w:val="24"/>
          <w:lang w:val="en-US"/>
        </w:rPr>
        <w:t>Allegro</w:t>
      </w:r>
      <w:r w:rsidR="003A7F96" w:rsidRPr="004263D3">
        <w:rPr>
          <w:i/>
          <w:sz w:val="24"/>
          <w:szCs w:val="24"/>
          <w:lang w:val="ru-RU"/>
        </w:rPr>
        <w:t>).</w:t>
      </w:r>
    </w:p>
    <w:p w:rsidR="004263D3" w:rsidRPr="005C19D0" w:rsidRDefault="005C19D0" w:rsidP="005C19D0">
      <w:pPr>
        <w:pStyle w:val="a3"/>
        <w:ind w:left="1440" w:right="-567"/>
        <w:rPr>
          <w:i/>
          <w:sz w:val="24"/>
          <w:szCs w:val="24"/>
          <w:lang w:val="ru-RU"/>
        </w:rPr>
      </w:pPr>
      <w:r w:rsidRPr="00E30194">
        <w:rPr>
          <w:b/>
          <w:i/>
          <w:sz w:val="28"/>
          <w:szCs w:val="28"/>
          <w:lang w:val="ru-RU"/>
        </w:rPr>
        <w:t>3.</w:t>
      </w:r>
      <w:r w:rsidR="004263D3">
        <w:rPr>
          <w:i/>
          <w:sz w:val="24"/>
          <w:szCs w:val="24"/>
          <w:lang w:val="ru-RU"/>
        </w:rPr>
        <w:t>На протяжении своего длительного пути, Гайдн также  как и симфонии и квартеты писал сонаты.</w:t>
      </w:r>
      <w:r w:rsidR="001A35B7">
        <w:rPr>
          <w:i/>
          <w:sz w:val="24"/>
          <w:szCs w:val="24"/>
          <w:lang w:val="ru-RU"/>
        </w:rPr>
        <w:t xml:space="preserve"> Издавна соната была камерным жанром, она предназначалась для  </w:t>
      </w:r>
      <w:proofErr w:type="gramStart"/>
      <w:r w:rsidR="001A35B7">
        <w:rPr>
          <w:i/>
          <w:sz w:val="24"/>
          <w:szCs w:val="24"/>
          <w:lang w:val="ru-RU"/>
        </w:rPr>
        <w:t>домашнего</w:t>
      </w:r>
      <w:proofErr w:type="gramEnd"/>
      <w:r w:rsidR="001A35B7">
        <w:rPr>
          <w:i/>
          <w:sz w:val="24"/>
          <w:szCs w:val="24"/>
          <w:lang w:val="ru-RU"/>
        </w:rPr>
        <w:t xml:space="preserve"> </w:t>
      </w:r>
      <w:proofErr w:type="spellStart"/>
      <w:r w:rsidR="001A35B7">
        <w:rPr>
          <w:i/>
          <w:sz w:val="24"/>
          <w:szCs w:val="24"/>
          <w:lang w:val="ru-RU"/>
        </w:rPr>
        <w:t>музицирования</w:t>
      </w:r>
      <w:proofErr w:type="spellEnd"/>
      <w:r w:rsidR="001A35B7">
        <w:rPr>
          <w:i/>
          <w:sz w:val="24"/>
          <w:szCs w:val="24"/>
          <w:lang w:val="ru-RU"/>
        </w:rPr>
        <w:t>. И Гайдн использовал её также.</w:t>
      </w:r>
      <w:r>
        <w:rPr>
          <w:i/>
          <w:sz w:val="24"/>
          <w:szCs w:val="24"/>
          <w:lang w:val="ru-RU"/>
        </w:rPr>
        <w:t xml:space="preserve"> Он написал свыше 50 сонат (точное количество их неизвестно).</w:t>
      </w:r>
      <w:r w:rsidR="001A35B7" w:rsidRPr="005C19D0">
        <w:rPr>
          <w:i/>
          <w:sz w:val="24"/>
          <w:szCs w:val="24"/>
          <w:lang w:val="ru-RU"/>
        </w:rPr>
        <w:t xml:space="preserve"> Сонаты очень </w:t>
      </w:r>
      <w:r>
        <w:rPr>
          <w:i/>
          <w:sz w:val="24"/>
          <w:szCs w:val="24"/>
          <w:lang w:val="ru-RU"/>
        </w:rPr>
        <w:t xml:space="preserve">разнообразны: </w:t>
      </w:r>
      <w:r w:rsidRPr="005C19D0">
        <w:rPr>
          <w:i/>
          <w:sz w:val="24"/>
          <w:szCs w:val="24"/>
          <w:lang w:val="ru-RU"/>
        </w:rPr>
        <w:t>некоторые написаны в двух, в трех и реже в четырех частях.</w:t>
      </w:r>
      <w:r w:rsidR="001A35B7" w:rsidRPr="005C19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Сонаты Гайдна вошли в педагогический репертуар. Сейчас их играют учащиеся музыкальных школ, колледжей и высших учебных заведений. Едва ли  не самой популярной является </w:t>
      </w:r>
      <w:r w:rsidRPr="005C19D0">
        <w:rPr>
          <w:b/>
          <w:i/>
          <w:sz w:val="24"/>
          <w:szCs w:val="24"/>
          <w:lang w:val="ru-RU"/>
        </w:rPr>
        <w:t xml:space="preserve">Соната </w:t>
      </w:r>
      <w:proofErr w:type="gramStart"/>
      <w:r w:rsidRPr="005C19D0">
        <w:rPr>
          <w:b/>
          <w:i/>
          <w:sz w:val="24"/>
          <w:szCs w:val="24"/>
          <w:lang w:val="ru-RU"/>
        </w:rPr>
        <w:t>Ре – мажор</w:t>
      </w:r>
      <w:proofErr w:type="gramEnd"/>
      <w:r>
        <w:rPr>
          <w:i/>
          <w:sz w:val="24"/>
          <w:szCs w:val="24"/>
          <w:lang w:val="ru-RU"/>
        </w:rPr>
        <w:t xml:space="preserve">.  </w:t>
      </w:r>
    </w:p>
    <w:p w:rsidR="00E63F84" w:rsidRDefault="003A7F96" w:rsidP="00E63F84">
      <w:pPr>
        <w:pStyle w:val="a3"/>
        <w:numPr>
          <w:ilvl w:val="0"/>
          <w:numId w:val="2"/>
        </w:numPr>
        <w:ind w:left="-170" w:right="-567"/>
        <w:rPr>
          <w:b/>
          <w:i/>
          <w:sz w:val="28"/>
          <w:szCs w:val="28"/>
          <w:u w:val="single"/>
          <w:lang w:val="ru-RU"/>
        </w:rPr>
      </w:pPr>
      <w:r w:rsidRPr="003A7F96">
        <w:rPr>
          <w:b/>
          <w:i/>
          <w:sz w:val="28"/>
          <w:szCs w:val="28"/>
          <w:u w:val="single"/>
          <w:lang w:val="ru-RU"/>
        </w:rPr>
        <w:t>Соната Ре мажор:</w:t>
      </w:r>
    </w:p>
    <w:tbl>
      <w:tblPr>
        <w:tblStyle w:val="a5"/>
        <w:tblW w:w="0" w:type="auto"/>
        <w:tblInd w:w="-170" w:type="dxa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30194" w:rsidTr="00E30194">
        <w:tc>
          <w:tcPr>
            <w:tcW w:w="3096" w:type="dxa"/>
          </w:tcPr>
          <w:p w:rsidR="00E30194" w:rsidRPr="00E30194" w:rsidRDefault="00E30194" w:rsidP="00E30194">
            <w:pPr>
              <w:pStyle w:val="a3"/>
              <w:ind w:left="0" w:right="-56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>Первая часть</w:t>
            </w:r>
          </w:p>
        </w:tc>
        <w:tc>
          <w:tcPr>
            <w:tcW w:w="3096" w:type="dxa"/>
          </w:tcPr>
          <w:p w:rsidR="00E30194" w:rsidRDefault="00E30194" w:rsidP="00E30194">
            <w:pPr>
              <w:pStyle w:val="a3"/>
              <w:ind w:left="0" w:right="-567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>
              <w:rPr>
                <w:b/>
                <w:i/>
                <w:sz w:val="28"/>
                <w:szCs w:val="28"/>
                <w:u w:val="single"/>
                <w:lang w:val="ru-RU"/>
              </w:rPr>
              <w:t>Вторая часть</w:t>
            </w:r>
          </w:p>
        </w:tc>
        <w:tc>
          <w:tcPr>
            <w:tcW w:w="3096" w:type="dxa"/>
          </w:tcPr>
          <w:p w:rsidR="00E30194" w:rsidRDefault="00E30194" w:rsidP="00E30194">
            <w:pPr>
              <w:pStyle w:val="a3"/>
              <w:ind w:left="0" w:right="-567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>
              <w:rPr>
                <w:b/>
                <w:i/>
                <w:sz w:val="28"/>
                <w:szCs w:val="28"/>
                <w:u w:val="single"/>
                <w:lang w:val="ru-RU"/>
              </w:rPr>
              <w:t>Третья часть</w:t>
            </w:r>
          </w:p>
        </w:tc>
      </w:tr>
      <w:tr w:rsidR="00E30194" w:rsidTr="00E30194">
        <w:tc>
          <w:tcPr>
            <w:tcW w:w="3096" w:type="dxa"/>
          </w:tcPr>
          <w:p w:rsidR="00E30194" w:rsidRPr="00E30194" w:rsidRDefault="00E30194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Сонатное аллегро</w:t>
            </w:r>
          </w:p>
        </w:tc>
        <w:tc>
          <w:tcPr>
            <w:tcW w:w="3096" w:type="dxa"/>
          </w:tcPr>
          <w:p w:rsidR="00E30194" w:rsidRDefault="00E30194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proofErr w:type="gramStart"/>
            <w:r>
              <w:rPr>
                <w:i/>
                <w:sz w:val="28"/>
                <w:szCs w:val="28"/>
                <w:lang w:val="ru-RU"/>
              </w:rPr>
              <w:t>Одночастная</w:t>
            </w:r>
            <w:proofErr w:type="gramEnd"/>
            <w:r>
              <w:rPr>
                <w:i/>
                <w:sz w:val="28"/>
                <w:szCs w:val="28"/>
                <w:lang w:val="ru-RU"/>
              </w:rPr>
              <w:t xml:space="preserve"> (заканчивается на доминанте)</w:t>
            </w:r>
          </w:p>
          <w:p w:rsidR="00E30194" w:rsidRPr="00E30194" w:rsidRDefault="00E30194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096" w:type="dxa"/>
          </w:tcPr>
          <w:p w:rsidR="00E30194" w:rsidRPr="00E30194" w:rsidRDefault="00E30194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</w:t>
            </w:r>
            <w:r w:rsidRPr="00E30194">
              <w:rPr>
                <w:i/>
                <w:sz w:val="28"/>
                <w:szCs w:val="28"/>
                <w:lang w:val="ru-RU"/>
              </w:rPr>
              <w:t>Рондо</w:t>
            </w:r>
          </w:p>
        </w:tc>
      </w:tr>
      <w:tr w:rsidR="00E30194" w:rsidTr="00E30194">
        <w:tc>
          <w:tcPr>
            <w:tcW w:w="3096" w:type="dxa"/>
          </w:tcPr>
          <w:p w:rsidR="00E30194" w:rsidRPr="00E30194" w:rsidRDefault="00E30194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Ре </w:t>
            </w:r>
            <w:r w:rsidR="001D3D4B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 xml:space="preserve">мажор </w:t>
            </w:r>
          </w:p>
        </w:tc>
        <w:tc>
          <w:tcPr>
            <w:tcW w:w="3096" w:type="dxa"/>
          </w:tcPr>
          <w:p w:rsidR="00E30194" w:rsidRPr="001D3D4B" w:rsidRDefault="001D3D4B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 w:rsidRPr="001D3D4B">
              <w:rPr>
                <w:i/>
                <w:sz w:val="28"/>
                <w:szCs w:val="28"/>
                <w:lang w:val="ru-RU"/>
              </w:rPr>
              <w:t>ре минор</w:t>
            </w:r>
          </w:p>
        </w:tc>
        <w:tc>
          <w:tcPr>
            <w:tcW w:w="3096" w:type="dxa"/>
          </w:tcPr>
          <w:p w:rsidR="00E30194" w:rsidRPr="001D3D4B" w:rsidRDefault="001D3D4B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 w:rsidRPr="001D3D4B">
              <w:rPr>
                <w:i/>
                <w:sz w:val="28"/>
                <w:szCs w:val="28"/>
                <w:lang w:val="ru-RU"/>
              </w:rPr>
              <w:t>Ре мажор</w:t>
            </w:r>
          </w:p>
        </w:tc>
      </w:tr>
      <w:tr w:rsidR="00E30194" w:rsidTr="00E30194">
        <w:tc>
          <w:tcPr>
            <w:tcW w:w="3096" w:type="dxa"/>
          </w:tcPr>
          <w:p w:rsidR="00E30194" w:rsidRPr="001D3D4B" w:rsidRDefault="001D3D4B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Быстро (</w:t>
            </w:r>
            <w:proofErr w:type="spellStart"/>
            <w:r w:rsidRPr="001D3D4B">
              <w:rPr>
                <w:i/>
                <w:sz w:val="28"/>
                <w:szCs w:val="28"/>
                <w:lang w:val="ru-RU"/>
              </w:rPr>
              <w:t>Allegro</w:t>
            </w:r>
            <w:proofErr w:type="spellEnd"/>
            <w:r w:rsidRPr="001D3D4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3D4B">
              <w:rPr>
                <w:i/>
                <w:sz w:val="28"/>
                <w:szCs w:val="28"/>
                <w:lang w:val="ru-RU"/>
              </w:rPr>
              <w:t>con</w:t>
            </w:r>
            <w:proofErr w:type="spellEnd"/>
            <w:r w:rsidRPr="001D3D4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3D4B">
              <w:rPr>
                <w:i/>
                <w:sz w:val="28"/>
                <w:szCs w:val="28"/>
                <w:lang w:val="ru-RU"/>
              </w:rPr>
              <w:t>brio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  <w:proofErr w:type="gramStart"/>
            <w:r>
              <w:rPr>
                <w:i/>
                <w:sz w:val="28"/>
                <w:szCs w:val="28"/>
                <w:lang w:val="ru-RU"/>
              </w:rPr>
              <w:t xml:space="preserve"> )</w:t>
            </w:r>
            <w:proofErr w:type="gram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3096" w:type="dxa"/>
          </w:tcPr>
          <w:p w:rsidR="00E30194" w:rsidRPr="001D3D4B" w:rsidRDefault="001D3D4B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 w:rsidRPr="001D3D4B">
              <w:rPr>
                <w:i/>
                <w:sz w:val="28"/>
                <w:szCs w:val="28"/>
                <w:lang w:val="ru-RU"/>
              </w:rPr>
              <w:t xml:space="preserve">Медленно </w:t>
            </w:r>
            <w:r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r w:rsidRPr="001D3D4B">
              <w:rPr>
                <w:i/>
                <w:sz w:val="28"/>
                <w:szCs w:val="28"/>
                <w:lang w:val="ru-RU"/>
              </w:rPr>
              <w:t>Largo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3096" w:type="dxa"/>
          </w:tcPr>
          <w:p w:rsidR="00E30194" w:rsidRPr="001D3D4B" w:rsidRDefault="001D3D4B" w:rsidP="00E30194">
            <w:pPr>
              <w:pStyle w:val="a3"/>
              <w:ind w:left="0" w:right="-567"/>
              <w:rPr>
                <w:i/>
                <w:sz w:val="28"/>
                <w:szCs w:val="28"/>
                <w:lang w:val="ru-RU"/>
              </w:rPr>
            </w:pPr>
            <w:r w:rsidRPr="001D3D4B">
              <w:rPr>
                <w:i/>
                <w:sz w:val="28"/>
                <w:szCs w:val="28"/>
                <w:lang w:val="ru-RU"/>
              </w:rPr>
              <w:t>Быстро</w:t>
            </w:r>
            <w:r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r w:rsidRPr="001D3D4B">
              <w:rPr>
                <w:i/>
                <w:sz w:val="28"/>
                <w:szCs w:val="28"/>
                <w:lang w:val="ru-RU"/>
              </w:rPr>
              <w:t>Presto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</w:tr>
    </w:tbl>
    <w:p w:rsidR="00E30194" w:rsidRPr="001D3D4B" w:rsidRDefault="00E30194" w:rsidP="001D3D4B">
      <w:pPr>
        <w:ind w:right="-567"/>
        <w:rPr>
          <w:b/>
          <w:i/>
          <w:sz w:val="28"/>
          <w:szCs w:val="28"/>
          <w:u w:val="single"/>
          <w:lang w:val="ru-RU"/>
        </w:rPr>
      </w:pPr>
    </w:p>
    <w:p w:rsidR="00E13CEE" w:rsidRPr="00E13CEE" w:rsidRDefault="00E63F84" w:rsidP="00E13CEE">
      <w:pPr>
        <w:pStyle w:val="a3"/>
        <w:ind w:left="-170" w:right="-567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proofErr w:type="gramStart"/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часть 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Allegro</w:t>
      </w:r>
      <w:r w:rsidR="001D3D4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con</w:t>
      </w:r>
      <w:r w:rsidR="001D3D4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brio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, сонатное аллегро, Ре мажор.</w:t>
      </w:r>
      <w:proofErr w:type="gramEnd"/>
    </w:p>
    <w:p w:rsidR="001D3D4B" w:rsidRPr="00BC4111" w:rsidRDefault="00E13CEE" w:rsidP="00E13CEE">
      <w:pPr>
        <w:shd w:val="clear" w:color="auto" w:fill="FFFFFF" w:themeFill="background1"/>
        <w:ind w:right="-567"/>
        <w:rPr>
          <w:b/>
          <w:i/>
          <w:sz w:val="36"/>
          <w:szCs w:val="36"/>
          <w:lang w:val="ru-RU"/>
        </w:rPr>
      </w:pPr>
      <w:r>
        <w:rPr>
          <w:noProof/>
          <w:lang w:val="ru-RU"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9.4pt;margin-top:-20.5pt;width:80.25pt;height:0;flip:x;z-index:251660288" o:connectortype="straight"/>
        </w:pict>
      </w:r>
      <w:r>
        <w:rPr>
          <w:noProof/>
          <w:lang w:val="ru-RU" w:eastAsia="ru-RU"/>
        </w:rPr>
        <w:pict>
          <v:shape id="_x0000_s1037" type="#_x0000_t32" style="position:absolute;margin-left:89.65pt;margin-top:-20.6pt;width:0;height:40.45pt;z-index:251661312" o:connectortype="straight"/>
        </w:pict>
      </w:r>
      <w:r>
        <w:rPr>
          <w:noProof/>
          <w:lang w:val="ru-RU" w:eastAsia="ru-RU"/>
        </w:rPr>
        <w:pict>
          <v:shape id="_x0000_s1043" type="#_x0000_t32" style="position:absolute;margin-left:302.65pt;margin-top:-20.6pt;width:0;height:40.5pt;z-index:251665408" o:connectortype="straight"/>
        </w:pict>
      </w:r>
      <w:r>
        <w:rPr>
          <w:noProof/>
          <w:lang w:val="ru-RU" w:eastAsia="ru-RU"/>
        </w:rPr>
        <w:pict>
          <v:shape id="_x0000_s1042" type="#_x0000_t32" style="position:absolute;margin-left:227.65pt;margin-top:-20.6pt;width:75pt;height:.05pt;z-index:251664384" o:connectortype="straight"/>
        </w:pict>
      </w:r>
      <w:r>
        <w:rPr>
          <w:noProof/>
          <w:lang w:val="ru-RU" w:eastAsia="ru-RU"/>
        </w:rPr>
        <w:pict>
          <v:shape id="_x0000_s1041" type="#_x0000_t32" style="position:absolute;margin-left:226.9pt;margin-top:-20.55pt;width:.75pt;height:40.45pt;flip:x;z-index:251663360" o:connectortype="straight"/>
        </w:pict>
      </w:r>
      <w:r>
        <w:rPr>
          <w:noProof/>
          <w:lang w:val="ru-RU"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margin-left:138.4pt;margin-top:-28.8pt;width:63pt;height:44.7pt;rotation:9313582fd;flip:y;z-index:251662336" coordsize="21600,24271" adj="-5319013,510424,,21344" path="wr-21600,-256,21600,42944,3319,,21401,24271nfewr-21600,-256,21600,42944,3319,,21401,24271l,21344nsxe">
            <v:path o:connectlocs="3319,0;21401,24271;0,21344"/>
          </v:shape>
        </w:pict>
      </w:r>
      <w:r w:rsidR="00D93A23">
        <w:rPr>
          <w:noProof/>
          <w:lang w:val="ru-RU" w:eastAsia="ru-RU"/>
        </w:rPr>
        <w:pict>
          <v:shape id="_x0000_s1035" type="#_x0000_t32" style="position:absolute;margin-left:77.65pt;margin-top:-20.6pt;width:.05pt;height:.05pt;z-index:251659264" o:connectortype="straight"/>
        </w:pict>
      </w:r>
      <w:r w:rsidR="00D93A23">
        <w:rPr>
          <w:noProof/>
          <w:lang w:val="ru-RU" w:eastAsia="ru-RU"/>
        </w:rPr>
        <w:pict>
          <v:shape id="_x0000_s1033" type="#_x0000_t32" style="position:absolute;margin-left:9.4pt;margin-top:-20.6pt;width:.75pt;height:40.5pt;z-index:251658240" o:connectortype="straight"/>
        </w:pict>
      </w:r>
      <w:r w:rsidR="00D93A23">
        <w:rPr>
          <w:b/>
          <w:i/>
          <w:sz w:val="28"/>
          <w:szCs w:val="28"/>
          <w:lang w:val="ru-RU"/>
        </w:rPr>
        <w:t xml:space="preserve">      </w:t>
      </w:r>
      <w:r w:rsidRPr="00BC4111">
        <w:rPr>
          <w:b/>
          <w:i/>
          <w:sz w:val="28"/>
          <w:szCs w:val="28"/>
          <w:lang w:val="ru-RU"/>
        </w:rPr>
        <w:t xml:space="preserve"> </w:t>
      </w:r>
      <w:r w:rsidR="00D93A23" w:rsidRPr="00D93A23">
        <w:rPr>
          <w:b/>
          <w:i/>
          <w:sz w:val="36"/>
          <w:szCs w:val="36"/>
          <w:lang w:val="ru-RU"/>
        </w:rPr>
        <w:t>ГП   ПП</w:t>
      </w:r>
      <w:r w:rsidR="00D93A23">
        <w:rPr>
          <w:b/>
          <w:i/>
          <w:sz w:val="36"/>
          <w:szCs w:val="36"/>
          <w:lang w:val="ru-RU"/>
        </w:rPr>
        <w:t xml:space="preserve">           </w:t>
      </w:r>
      <w:r>
        <w:rPr>
          <w:b/>
          <w:i/>
          <w:sz w:val="36"/>
          <w:szCs w:val="36"/>
          <w:lang w:val="ru-RU"/>
        </w:rPr>
        <w:t xml:space="preserve">    </w:t>
      </w:r>
      <w:r w:rsidRPr="00E13CEE">
        <w:rPr>
          <w:b/>
          <w:i/>
          <w:sz w:val="36"/>
          <w:szCs w:val="36"/>
          <w:u w:val="wave"/>
          <w:lang w:val="ru-RU"/>
        </w:rPr>
        <w:t xml:space="preserve">                </w:t>
      </w:r>
      <w:r>
        <w:rPr>
          <w:b/>
          <w:i/>
          <w:sz w:val="36"/>
          <w:szCs w:val="36"/>
          <w:lang w:val="ru-RU"/>
        </w:rPr>
        <w:t xml:space="preserve">          ГП ПП       </w:t>
      </w:r>
    </w:p>
    <w:p w:rsidR="00E13CEE" w:rsidRPr="00BC4111" w:rsidRDefault="00E13CEE" w:rsidP="00E13CEE">
      <w:pPr>
        <w:shd w:val="clear" w:color="auto" w:fill="FFFFFF" w:themeFill="background1"/>
        <w:ind w:right="-567"/>
        <w:rPr>
          <w:b/>
          <w:i/>
          <w:sz w:val="36"/>
          <w:szCs w:val="36"/>
          <w:lang w:val="ru-RU"/>
        </w:rPr>
      </w:pPr>
      <w:r>
        <w:rPr>
          <w:b/>
          <w:i/>
          <w:sz w:val="36"/>
          <w:szCs w:val="36"/>
          <w:lang w:val="ru-RU"/>
        </w:rPr>
        <w:t xml:space="preserve">    Т       </w:t>
      </w:r>
      <w:r>
        <w:rPr>
          <w:b/>
          <w:i/>
          <w:sz w:val="36"/>
          <w:szCs w:val="36"/>
          <w:lang w:val="en-US"/>
        </w:rPr>
        <w:t>D</w:t>
      </w:r>
      <w:r>
        <w:rPr>
          <w:b/>
          <w:i/>
          <w:sz w:val="36"/>
          <w:szCs w:val="36"/>
          <w:lang w:val="ru-RU"/>
        </w:rPr>
        <w:t xml:space="preserve">                   </w:t>
      </w:r>
      <w:r w:rsidRPr="00BC4111">
        <w:rPr>
          <w:b/>
          <w:i/>
          <w:sz w:val="36"/>
          <w:szCs w:val="36"/>
          <w:lang w:val="ru-RU"/>
        </w:rPr>
        <w:t xml:space="preserve">    </w:t>
      </w:r>
      <w:r>
        <w:rPr>
          <w:b/>
          <w:i/>
          <w:sz w:val="36"/>
          <w:szCs w:val="36"/>
          <w:lang w:val="en-US"/>
        </w:rPr>
        <w:t>S</w:t>
      </w:r>
      <w:r w:rsidRPr="00BC4111">
        <w:rPr>
          <w:b/>
          <w:i/>
          <w:sz w:val="36"/>
          <w:szCs w:val="36"/>
          <w:lang w:val="ru-RU"/>
        </w:rPr>
        <w:t xml:space="preserve">                  </w:t>
      </w:r>
      <w:r>
        <w:rPr>
          <w:b/>
          <w:i/>
          <w:sz w:val="36"/>
          <w:szCs w:val="36"/>
          <w:lang w:val="en-US"/>
        </w:rPr>
        <w:t>T</w:t>
      </w:r>
      <w:r w:rsidRPr="00BC4111">
        <w:rPr>
          <w:b/>
          <w:i/>
          <w:sz w:val="36"/>
          <w:szCs w:val="36"/>
          <w:lang w:val="ru-RU"/>
        </w:rPr>
        <w:t xml:space="preserve">     </w:t>
      </w:r>
      <w:proofErr w:type="spellStart"/>
      <w:r>
        <w:rPr>
          <w:b/>
          <w:i/>
          <w:sz w:val="36"/>
          <w:szCs w:val="36"/>
          <w:lang w:val="en-US"/>
        </w:rPr>
        <w:t>T</w:t>
      </w:r>
      <w:proofErr w:type="spellEnd"/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b/>
          <w:i/>
          <w:sz w:val="24"/>
          <w:szCs w:val="24"/>
          <w:lang w:val="ru-RU"/>
        </w:rPr>
        <w:t xml:space="preserve">Г. П. </w:t>
      </w:r>
      <w:r w:rsidRPr="00E63F84">
        <w:rPr>
          <w:rFonts w:cs="Times New Roman"/>
          <w:i/>
          <w:sz w:val="24"/>
          <w:szCs w:val="24"/>
          <w:lang w:val="ru-RU"/>
        </w:rPr>
        <w:t xml:space="preserve">- Воплощает радостную звонкость, яркую </w:t>
      </w:r>
      <w:proofErr w:type="spellStart"/>
      <w:r w:rsidRPr="00E63F84">
        <w:rPr>
          <w:rFonts w:cs="Times New Roman"/>
          <w:i/>
          <w:sz w:val="24"/>
          <w:szCs w:val="24"/>
          <w:lang w:val="ru-RU"/>
        </w:rPr>
        <w:t>жанровость</w:t>
      </w:r>
      <w:proofErr w:type="spellEnd"/>
      <w:r w:rsidRPr="00E63F84">
        <w:rPr>
          <w:rFonts w:cs="Times New Roman"/>
          <w:i/>
          <w:sz w:val="24"/>
          <w:szCs w:val="24"/>
          <w:lang w:val="ru-RU"/>
        </w:rPr>
        <w:t xml:space="preserve"> с элементами </w:t>
      </w:r>
      <w:proofErr w:type="gramStart"/>
      <w:r w:rsidRPr="00E63F84">
        <w:rPr>
          <w:rFonts w:cs="Times New Roman"/>
          <w:i/>
          <w:sz w:val="24"/>
          <w:szCs w:val="24"/>
          <w:lang w:val="ru-RU"/>
        </w:rPr>
        <w:t>комического</w:t>
      </w:r>
      <w:proofErr w:type="gramEnd"/>
      <w:r w:rsidRPr="00E63F84">
        <w:rPr>
          <w:rFonts w:cs="Times New Roman"/>
          <w:i/>
          <w:sz w:val="24"/>
          <w:szCs w:val="24"/>
          <w:lang w:val="ru-RU"/>
        </w:rPr>
        <w:t>.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b/>
          <w:i/>
          <w:sz w:val="24"/>
          <w:szCs w:val="24"/>
          <w:lang w:val="ru-RU"/>
        </w:rPr>
        <w:t>П. П.</w:t>
      </w:r>
      <w:r w:rsidRPr="00E63F84">
        <w:rPr>
          <w:rFonts w:cs="Times New Roman"/>
          <w:i/>
          <w:sz w:val="24"/>
          <w:szCs w:val="24"/>
          <w:lang w:val="ru-RU"/>
        </w:rPr>
        <w:t xml:space="preserve"> – изящная, хрупкая, чуть капризная. </w:t>
      </w:r>
      <w:proofErr w:type="gramStart"/>
      <w:r w:rsidRPr="00E63F84">
        <w:rPr>
          <w:rFonts w:cs="Times New Roman"/>
          <w:i/>
          <w:sz w:val="24"/>
          <w:szCs w:val="24"/>
          <w:lang w:val="ru-RU"/>
        </w:rPr>
        <w:t>Виртуозна</w:t>
      </w:r>
      <w:proofErr w:type="gramEnd"/>
      <w:r w:rsidRPr="00E63F84">
        <w:rPr>
          <w:rFonts w:cs="Times New Roman"/>
          <w:i/>
          <w:sz w:val="24"/>
          <w:szCs w:val="24"/>
          <w:lang w:val="ru-RU"/>
        </w:rPr>
        <w:t>, включает в себя выразительные гармонии.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i/>
          <w:sz w:val="24"/>
          <w:szCs w:val="24"/>
          <w:lang w:val="ru-RU"/>
        </w:rPr>
        <w:t xml:space="preserve">В </w:t>
      </w:r>
      <w:r w:rsidRPr="00E63F84">
        <w:rPr>
          <w:rFonts w:cs="Times New Roman"/>
          <w:b/>
          <w:i/>
          <w:sz w:val="24"/>
          <w:szCs w:val="24"/>
          <w:lang w:val="ru-RU"/>
        </w:rPr>
        <w:t>Разработке</w:t>
      </w:r>
      <w:r w:rsidRPr="00E63F84">
        <w:rPr>
          <w:rFonts w:cs="Times New Roman"/>
          <w:i/>
          <w:sz w:val="24"/>
          <w:szCs w:val="24"/>
          <w:lang w:val="ru-RU"/>
        </w:rPr>
        <w:t xml:space="preserve"> прослеживается мелодическое, </w:t>
      </w:r>
      <w:proofErr w:type="spellStart"/>
      <w:r w:rsidRPr="00E63F84">
        <w:rPr>
          <w:rFonts w:cs="Times New Roman"/>
          <w:i/>
          <w:sz w:val="24"/>
          <w:szCs w:val="24"/>
          <w:lang w:val="ru-RU"/>
        </w:rPr>
        <w:t>фигурационное</w:t>
      </w:r>
      <w:proofErr w:type="spellEnd"/>
      <w:r w:rsidRPr="00E63F84">
        <w:rPr>
          <w:rFonts w:cs="Times New Roman"/>
          <w:i/>
          <w:sz w:val="24"/>
          <w:szCs w:val="24"/>
          <w:lang w:val="ru-RU"/>
        </w:rPr>
        <w:t>, полифоническое и тональное развитие.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i/>
          <w:sz w:val="24"/>
          <w:szCs w:val="24"/>
          <w:lang w:val="ru-RU"/>
        </w:rPr>
        <w:t xml:space="preserve">В </w:t>
      </w:r>
      <w:r w:rsidRPr="00E63F84">
        <w:rPr>
          <w:rFonts w:cs="Times New Roman"/>
          <w:b/>
          <w:i/>
          <w:sz w:val="24"/>
          <w:szCs w:val="24"/>
          <w:lang w:val="ru-RU"/>
        </w:rPr>
        <w:t>Репризе</w:t>
      </w:r>
      <w:r w:rsidRPr="00E63F84">
        <w:rPr>
          <w:rFonts w:cs="Times New Roman"/>
          <w:i/>
          <w:sz w:val="24"/>
          <w:szCs w:val="24"/>
          <w:lang w:val="ru-RU"/>
        </w:rPr>
        <w:t xml:space="preserve"> изменяется Г. П.</w:t>
      </w:r>
    </w:p>
    <w:p w:rsidR="00E63F84" w:rsidRPr="00E63F84" w:rsidRDefault="00E63F84" w:rsidP="00E63F84">
      <w:pPr>
        <w:pStyle w:val="a4"/>
        <w:ind w:left="-170" w:right="-567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часть, 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Largo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, ре минор.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i/>
          <w:sz w:val="24"/>
          <w:szCs w:val="24"/>
          <w:lang w:val="ru-RU"/>
        </w:rPr>
        <w:t>Очень сильный контраст: мрачная торжественность. Восхождение к жанровым образцам эпохи Барокко. Неустойчивая гармония.</w:t>
      </w:r>
    </w:p>
    <w:p w:rsidR="00E63F84" w:rsidRDefault="00E63F84" w:rsidP="00E63F84">
      <w:pPr>
        <w:pStyle w:val="a4"/>
        <w:ind w:left="-170" w:right="-567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III</w:t>
      </w:r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часть, </w:t>
      </w:r>
      <w:proofErr w:type="gramStart"/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Presto</w:t>
      </w:r>
      <w:proofErr w:type="gramEnd"/>
      <w:r w:rsidRPr="00E63F8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, Ре мажор.</w:t>
      </w:r>
    </w:p>
    <w:p w:rsidR="001D3D4B" w:rsidRDefault="001D3D4B" w:rsidP="00E63F84">
      <w:pPr>
        <w:pStyle w:val="a4"/>
        <w:ind w:left="-170" w:right="-567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1D3D4B" w:rsidRDefault="001D3D4B" w:rsidP="001D3D4B">
      <w:pPr>
        <w:pStyle w:val="a4"/>
        <w:ind w:right="-567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1D3D4B" w:rsidRDefault="001D3D4B" w:rsidP="00E63F84">
      <w:pPr>
        <w:pStyle w:val="a4"/>
        <w:ind w:left="-170" w:right="-567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1D3D4B" w:rsidRPr="00D93A23" w:rsidRDefault="00D93A23" w:rsidP="00D93A23">
      <w:pPr>
        <w:pStyle w:val="a4"/>
        <w:ind w:left="-170" w:right="-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Рефрен </w:t>
      </w:r>
      <w:r w:rsidRPr="00D93A2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1эпизод Рефрен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Pr="00D93A2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2эпизод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Pr="00D93A23">
        <w:rPr>
          <w:rFonts w:ascii="Times New Roman" w:hAnsi="Times New Roman" w:cs="Times New Roman"/>
          <w:b/>
          <w:i/>
          <w:sz w:val="24"/>
          <w:szCs w:val="24"/>
          <w:lang w:val="ru-RU"/>
        </w:rPr>
        <w:t>Рефрен</w:t>
      </w:r>
    </w:p>
    <w:p w:rsidR="001D3D4B" w:rsidRPr="00D93A23" w:rsidRDefault="001D3D4B" w:rsidP="00E63F84">
      <w:pPr>
        <w:pStyle w:val="a4"/>
        <w:ind w:left="-170" w:right="-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1D3D4B" w:rsidRPr="001D3D4B" w:rsidRDefault="001D3D4B" w:rsidP="00D93A23">
      <w:pPr>
        <w:pStyle w:val="a4"/>
        <w:ind w:left="-170" w:right="-567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1D3D4B">
        <w:rPr>
          <w:rFonts w:ascii="Times New Roman" w:hAnsi="Times New Roman" w:cs="Times New Roman"/>
          <w:b/>
          <w:i/>
          <w:sz w:val="56"/>
          <w:szCs w:val="56"/>
          <w:lang w:val="ru-RU"/>
        </w:rPr>
        <w:t>А</w:t>
      </w: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</w:t>
      </w:r>
      <w:r w:rsidRPr="001D3D4B"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В </w:t>
      </w: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 </w:t>
      </w:r>
      <w:r w:rsidRPr="001D3D4B"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А </w:t>
      </w: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 </w:t>
      </w:r>
      <w:r w:rsidRPr="001D3D4B"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С </w:t>
      </w: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</w:t>
      </w:r>
      <w:r w:rsidRPr="001D3D4B">
        <w:rPr>
          <w:rFonts w:ascii="Times New Roman" w:hAnsi="Times New Roman" w:cs="Times New Roman"/>
          <w:b/>
          <w:i/>
          <w:sz w:val="56"/>
          <w:szCs w:val="56"/>
          <w:lang w:val="ru-RU"/>
        </w:rPr>
        <w:t>А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i/>
          <w:sz w:val="24"/>
          <w:szCs w:val="24"/>
          <w:lang w:val="ru-RU"/>
        </w:rPr>
        <w:t xml:space="preserve">Нет перерыва между 2 и 3 частью. Снова царит простодушная </w:t>
      </w:r>
      <w:proofErr w:type="spellStart"/>
      <w:r w:rsidRPr="00E63F84">
        <w:rPr>
          <w:rFonts w:cs="Times New Roman"/>
          <w:i/>
          <w:sz w:val="24"/>
          <w:szCs w:val="24"/>
          <w:lang w:val="ru-RU"/>
        </w:rPr>
        <w:t>жанровость</w:t>
      </w:r>
      <w:proofErr w:type="spellEnd"/>
      <w:r w:rsidRPr="00E63F84">
        <w:rPr>
          <w:rFonts w:cs="Times New Roman"/>
          <w:i/>
          <w:sz w:val="24"/>
          <w:szCs w:val="24"/>
          <w:lang w:val="ru-RU"/>
        </w:rPr>
        <w:t xml:space="preserve">, </w:t>
      </w:r>
      <w:proofErr w:type="spellStart"/>
      <w:r w:rsidRPr="00E63F84">
        <w:rPr>
          <w:rFonts w:cs="Times New Roman"/>
          <w:i/>
          <w:sz w:val="24"/>
          <w:szCs w:val="24"/>
          <w:lang w:val="ru-RU"/>
        </w:rPr>
        <w:t>танцевальность</w:t>
      </w:r>
      <w:proofErr w:type="spellEnd"/>
      <w:r w:rsidRPr="00E63F84">
        <w:rPr>
          <w:rFonts w:cs="Times New Roman"/>
          <w:i/>
          <w:sz w:val="24"/>
          <w:szCs w:val="24"/>
          <w:lang w:val="ru-RU"/>
        </w:rPr>
        <w:t>. Форма – рондо.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b/>
          <w:i/>
          <w:sz w:val="24"/>
          <w:szCs w:val="24"/>
          <w:lang w:val="ru-RU"/>
        </w:rPr>
        <w:t>Рефрен</w:t>
      </w:r>
      <w:r w:rsidRPr="00E63F84">
        <w:rPr>
          <w:rFonts w:cs="Times New Roman"/>
          <w:i/>
          <w:sz w:val="24"/>
          <w:szCs w:val="24"/>
          <w:lang w:val="ru-RU"/>
        </w:rPr>
        <w:t xml:space="preserve"> – легкий, стремительный, азартный. В третьем проведении приобретает виртуозно-концертный характер.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 w:rsidRPr="00E63F84">
        <w:rPr>
          <w:rFonts w:cs="Times New Roman"/>
          <w:b/>
          <w:i/>
          <w:sz w:val="24"/>
          <w:szCs w:val="24"/>
          <w:lang w:val="ru-RU"/>
        </w:rPr>
        <w:t>1эпизод</w:t>
      </w:r>
      <w:r w:rsidRPr="00E63F84">
        <w:rPr>
          <w:rFonts w:cs="Times New Roman"/>
          <w:i/>
          <w:sz w:val="24"/>
          <w:szCs w:val="24"/>
          <w:lang w:val="ru-RU"/>
        </w:rPr>
        <w:t xml:space="preserve"> – напоминание о 2части.</w:t>
      </w:r>
    </w:p>
    <w:p w:rsidR="00E63F84" w:rsidRDefault="00E63F84" w:rsidP="00E63F84">
      <w:pPr>
        <w:pStyle w:val="a4"/>
        <w:ind w:left="-170" w:right="-567"/>
        <w:rPr>
          <w:rFonts w:cs="Times New Roman"/>
          <w:i/>
          <w:sz w:val="24"/>
          <w:szCs w:val="24"/>
          <w:lang w:val="en-US"/>
        </w:rPr>
      </w:pPr>
      <w:r w:rsidRPr="00E63F84">
        <w:rPr>
          <w:rFonts w:cs="Times New Roman"/>
          <w:b/>
          <w:i/>
          <w:sz w:val="24"/>
          <w:szCs w:val="24"/>
          <w:lang w:val="ru-RU"/>
        </w:rPr>
        <w:t>2эп.</w:t>
      </w:r>
      <w:r w:rsidRPr="00E63F84">
        <w:rPr>
          <w:rFonts w:cs="Times New Roman"/>
          <w:i/>
          <w:sz w:val="24"/>
          <w:szCs w:val="24"/>
          <w:lang w:val="ru-RU"/>
        </w:rPr>
        <w:t xml:space="preserve"> – скерцозный характер.</w:t>
      </w:r>
    </w:p>
    <w:p w:rsidR="00BC4111" w:rsidRDefault="00BC4111" w:rsidP="00E63F84">
      <w:pPr>
        <w:pStyle w:val="a4"/>
        <w:ind w:left="-170" w:right="-567"/>
        <w:rPr>
          <w:rFonts w:cs="Times New Roman"/>
          <w:i/>
          <w:sz w:val="24"/>
          <w:szCs w:val="24"/>
          <w:lang w:val="en-US"/>
        </w:rPr>
      </w:pPr>
    </w:p>
    <w:p w:rsidR="00BC4111" w:rsidRDefault="00BC4111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r>
        <w:rPr>
          <w:rFonts w:cs="Times New Roman"/>
          <w:i/>
          <w:sz w:val="24"/>
          <w:szCs w:val="24"/>
          <w:lang w:val="ru-RU"/>
        </w:rPr>
        <w:t>Список музыки:</w:t>
      </w:r>
    </w:p>
    <w:p w:rsidR="00BC4111" w:rsidRPr="00BC4111" w:rsidRDefault="00BC4111" w:rsidP="00E63F84">
      <w:pPr>
        <w:pStyle w:val="a4"/>
        <w:ind w:left="-170" w:right="-567"/>
        <w:rPr>
          <w:rFonts w:cs="Times New Roman"/>
          <w:i/>
          <w:sz w:val="24"/>
          <w:szCs w:val="24"/>
          <w:lang w:val="ru-RU"/>
        </w:rPr>
      </w:pPr>
      <w:bookmarkStart w:id="0" w:name="_GoBack"/>
      <w:bookmarkEnd w:id="0"/>
      <w:r>
        <w:rPr>
          <w:rFonts w:cs="Times New Roman"/>
          <w:i/>
          <w:sz w:val="24"/>
          <w:szCs w:val="24"/>
          <w:lang w:val="ru-RU"/>
        </w:rPr>
        <w:t xml:space="preserve"> Й. Гайдн  Соната Ре мажо</w:t>
      </w:r>
      <w:proofErr w:type="gramStart"/>
      <w:r>
        <w:rPr>
          <w:rFonts w:cs="Times New Roman"/>
          <w:i/>
          <w:sz w:val="24"/>
          <w:szCs w:val="24"/>
          <w:lang w:val="ru-RU"/>
        </w:rPr>
        <w:t>р(</w:t>
      </w:r>
      <w:proofErr w:type="gramEnd"/>
      <w:r>
        <w:rPr>
          <w:rFonts w:cs="Times New Roman"/>
          <w:i/>
          <w:sz w:val="24"/>
          <w:szCs w:val="24"/>
          <w:lang w:val="ru-RU"/>
        </w:rPr>
        <w:t>трек 16- 18)</w:t>
      </w:r>
    </w:p>
    <w:p w:rsidR="00E63F84" w:rsidRPr="00E63F84" w:rsidRDefault="00E63F84" w:rsidP="00E63F84">
      <w:pPr>
        <w:pStyle w:val="a4"/>
        <w:ind w:left="-170" w:right="-567"/>
        <w:rPr>
          <w:rFonts w:cs="Times New Roman"/>
          <w:sz w:val="24"/>
          <w:szCs w:val="24"/>
          <w:lang w:val="ru-RU"/>
        </w:rPr>
      </w:pPr>
    </w:p>
    <w:sectPr w:rsidR="00E63F84" w:rsidRPr="00E63F84" w:rsidSect="0004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EE" w:rsidRDefault="00E13CEE" w:rsidP="00E13CEE">
      <w:pPr>
        <w:spacing w:after="0" w:line="240" w:lineRule="auto"/>
      </w:pPr>
      <w:r>
        <w:separator/>
      </w:r>
    </w:p>
  </w:endnote>
  <w:endnote w:type="continuationSeparator" w:id="0">
    <w:p w:rsidR="00E13CEE" w:rsidRDefault="00E13CEE" w:rsidP="00E1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EE" w:rsidRDefault="00E13CEE" w:rsidP="00E13CEE">
      <w:pPr>
        <w:spacing w:after="0" w:line="240" w:lineRule="auto"/>
      </w:pPr>
      <w:r>
        <w:separator/>
      </w:r>
    </w:p>
  </w:footnote>
  <w:footnote w:type="continuationSeparator" w:id="0">
    <w:p w:rsidR="00E13CEE" w:rsidRDefault="00E13CEE" w:rsidP="00E1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54CA"/>
    <w:multiLevelType w:val="hybridMultilevel"/>
    <w:tmpl w:val="80A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37FE"/>
    <w:multiLevelType w:val="hybridMultilevel"/>
    <w:tmpl w:val="7ECE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2300A"/>
    <w:multiLevelType w:val="hybridMultilevel"/>
    <w:tmpl w:val="98162EC0"/>
    <w:lvl w:ilvl="0" w:tplc="EF842A52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2C3E50"/>
    <w:multiLevelType w:val="hybridMultilevel"/>
    <w:tmpl w:val="63868A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F5D"/>
    <w:rsid w:val="00045215"/>
    <w:rsid w:val="000454A4"/>
    <w:rsid w:val="001A0A4A"/>
    <w:rsid w:val="001A35B7"/>
    <w:rsid w:val="001D3D4B"/>
    <w:rsid w:val="003A7F96"/>
    <w:rsid w:val="00406E53"/>
    <w:rsid w:val="004263D3"/>
    <w:rsid w:val="004E4BD4"/>
    <w:rsid w:val="005306FF"/>
    <w:rsid w:val="005C1805"/>
    <w:rsid w:val="005C19D0"/>
    <w:rsid w:val="006E308F"/>
    <w:rsid w:val="007D5FA2"/>
    <w:rsid w:val="00816F73"/>
    <w:rsid w:val="00A422C7"/>
    <w:rsid w:val="00B75F68"/>
    <w:rsid w:val="00BA7816"/>
    <w:rsid w:val="00BC4111"/>
    <w:rsid w:val="00D93A23"/>
    <w:rsid w:val="00E13CEE"/>
    <w:rsid w:val="00E30194"/>
    <w:rsid w:val="00E63F84"/>
    <w:rsid w:val="00E667AC"/>
    <w:rsid w:val="00F31516"/>
    <w:rsid w:val="00F9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0" type="connector" idref="#_x0000_s1037"/>
        <o:r id="V:Rule22" type="arc" idref="#_x0000_s1038"/>
        <o:r id="V:Rule24" type="arc" idref="#_x0000_s1039"/>
        <o:r id="V:Rule26" type="arc" idref="#_x0000_s1040"/>
        <o:r id="V:Rule28" type="connector" idref="#_x0000_s1041"/>
        <o:r id="V:Rule30" type="connector" idref="#_x0000_s1042"/>
        <o:r id="V:Rule3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A4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F5D"/>
    <w:pPr>
      <w:ind w:left="720"/>
      <w:contextualSpacing/>
    </w:pPr>
  </w:style>
  <w:style w:type="paragraph" w:styleId="a4">
    <w:name w:val="No Spacing"/>
    <w:uiPriority w:val="1"/>
    <w:qFormat/>
    <w:rsid w:val="00E63F84"/>
    <w:pPr>
      <w:spacing w:after="0" w:line="240" w:lineRule="auto"/>
    </w:pPr>
    <w:rPr>
      <w:lang w:val="be-BY"/>
    </w:rPr>
  </w:style>
  <w:style w:type="table" w:styleId="a5">
    <w:name w:val="Table Grid"/>
    <w:basedOn w:val="a1"/>
    <w:uiPriority w:val="59"/>
    <w:rsid w:val="00E30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CEE"/>
    <w:rPr>
      <w:lang w:val="be-BY"/>
    </w:rPr>
  </w:style>
  <w:style w:type="paragraph" w:styleId="a8">
    <w:name w:val="footer"/>
    <w:basedOn w:val="a"/>
    <w:link w:val="a9"/>
    <w:uiPriority w:val="99"/>
    <w:unhideWhenUsed/>
    <w:rsid w:val="00E1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CEE"/>
    <w:rPr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AD64-9CFA-49B8-925F-5035C659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Я я Я я Я я Я я</dc:creator>
  <cp:lastModifiedBy>Admin</cp:lastModifiedBy>
  <cp:revision>9</cp:revision>
  <dcterms:created xsi:type="dcterms:W3CDTF">2011-10-27T05:59:00Z</dcterms:created>
  <dcterms:modified xsi:type="dcterms:W3CDTF">2013-10-28T05:40:00Z</dcterms:modified>
</cp:coreProperties>
</file>