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27" w:rsidRDefault="00BE46B0" w:rsidP="00BE46B0">
      <w:pPr>
        <w:pStyle w:val="1"/>
        <w:jc w:val="center"/>
      </w:pPr>
      <w:r>
        <w:t>Органное творчество И.С.Баха</w:t>
      </w:r>
    </w:p>
    <w:p w:rsidR="00BE46B0" w:rsidRDefault="00BE46B0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1.Орган – клавишно-духовой  инструмент. Начал развитие в Древнем </w:t>
      </w:r>
      <w:proofErr w:type="spellStart"/>
      <w:r>
        <w:t>Египте</w:t>
      </w:r>
      <w:proofErr w:type="gramStart"/>
      <w:r>
        <w:t>.К</w:t>
      </w:r>
      <w:proofErr w:type="spellEnd"/>
      <w:proofErr w:type="gramEnd"/>
      <w:r>
        <w:t xml:space="preserve">  концу 17 века представлял собой огромную конструкцию с рядами сверкающих </w:t>
      </w:r>
      <w:proofErr w:type="spellStart"/>
      <w:r>
        <w:t>труб.В</w:t>
      </w:r>
      <w:proofErr w:type="spellEnd"/>
      <w:r>
        <w:t xml:space="preserve"> эти трубы помощники органиста нагнетали </w:t>
      </w:r>
      <w:proofErr w:type="spellStart"/>
      <w:r>
        <w:t>воздух,благодаря</w:t>
      </w:r>
      <w:proofErr w:type="spellEnd"/>
      <w:r>
        <w:t xml:space="preserve"> чему орган </w:t>
      </w:r>
      <w:proofErr w:type="spellStart"/>
      <w:r>
        <w:t>звучал.Количество</w:t>
      </w:r>
      <w:proofErr w:type="spellEnd"/>
      <w:r>
        <w:t xml:space="preserve"> этих труб доходило до нескольких тысяч</w:t>
      </w:r>
      <w:r w:rsidRPr="005C13A9">
        <w:rPr>
          <w:i/>
        </w:rPr>
        <w:t>,</w:t>
      </w:r>
      <w:r w:rsidR="005C13A9" w:rsidRPr="005C13A9">
        <w:rPr>
          <w:i/>
        </w:rPr>
        <w:t>(</w:t>
      </w:r>
      <w:r w:rsidR="005C13A9" w:rsidRPr="005C13A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самый большой орган в мире который находится в США (насчитывает более 33 тысяч труб). Построен в 1929—1932 гг. Орган занесён в</w:t>
      </w:r>
      <w:r w:rsidR="005C13A9" w:rsidRPr="005C13A9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 </w:t>
      </w:r>
      <w:hyperlink r:id="rId5" w:tooltip="Книга рекордов Гиннесса" w:history="1">
        <w:r w:rsidR="005C13A9" w:rsidRPr="005C13A9">
          <w:rPr>
            <w:rStyle w:val="a3"/>
            <w:rFonts w:ascii="Arial" w:hAnsi="Arial" w:cs="Arial"/>
            <w:i/>
            <w:color w:val="0B0080"/>
            <w:sz w:val="20"/>
            <w:szCs w:val="20"/>
            <w:u w:val="none"/>
            <w:shd w:val="clear" w:color="auto" w:fill="FFFFFF"/>
          </w:rPr>
          <w:t>книгу рекордов Гиннесса</w:t>
        </w:r>
      </w:hyperlink>
      <w:r w:rsidR="005C13A9" w:rsidRPr="005C13A9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 </w:t>
      </w:r>
      <w:r w:rsidR="005C13A9" w:rsidRPr="005C13A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по нескольким номинациям: «Самый большой орган», «Самый большой музыкальный инструмент» и «Самый громкий музыкальный инструмент».)</w:t>
      </w:r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многие из них выполняли чисто декоративную функцию(т.е. служили украшением).У органа имеется несколько </w:t>
      </w:r>
      <w:proofErr w:type="spellStart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клавиатур,на</w:t>
      </w:r>
      <w:proofErr w:type="spellEnd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которых играют </w:t>
      </w:r>
      <w:proofErr w:type="spellStart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руками</w:t>
      </w:r>
      <w:proofErr w:type="gramStart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>.О</w:t>
      </w:r>
      <w:proofErr w:type="gramEnd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>ни</w:t>
      </w:r>
      <w:proofErr w:type="spellEnd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располагаются одна над одной и называются – мануалами. Кроме того, у органа есть специальная </w:t>
      </w:r>
      <w:proofErr w:type="spellStart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клавиатура,на</w:t>
      </w:r>
      <w:proofErr w:type="spellEnd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которой играют </w:t>
      </w:r>
      <w:proofErr w:type="spellStart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ногами</w:t>
      </w:r>
      <w:proofErr w:type="gramStart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>.О</w:t>
      </w:r>
      <w:proofErr w:type="gramEnd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spellEnd"/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называется – педалью. По диапазону и силе звучания с органом может сравниться только симфонический оркестр. На органе можно извлекать самые низкие звуки, подобные зву</w:t>
      </w:r>
      <w:r w:rsidR="002A1042">
        <w:rPr>
          <w:rFonts w:ascii="Arial" w:hAnsi="Arial" w:cs="Arial"/>
          <w:color w:val="000000"/>
          <w:sz w:val="20"/>
          <w:szCs w:val="20"/>
          <w:shd w:val="clear" w:color="auto" w:fill="FFFFFF"/>
        </w:rPr>
        <w:t>чанию тромбонов или контрабасов.</w:t>
      </w:r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A1042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 w:rsidR="005C13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A1042">
        <w:rPr>
          <w:rFonts w:ascii="Arial" w:hAnsi="Arial" w:cs="Arial"/>
          <w:color w:val="000000"/>
          <w:sz w:val="20"/>
          <w:szCs w:val="20"/>
          <w:shd w:val="clear" w:color="auto" w:fill="FFFFFF"/>
        </w:rPr>
        <w:t>звуки самые высокие, которые напоминают просветленное звучание флейт.</w:t>
      </w:r>
    </w:p>
    <w:p w:rsidR="002A1042" w:rsidRPr="008424B3" w:rsidRDefault="002A1042" w:rsidP="00BE46B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B3E22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2.</w:t>
      </w:r>
      <w:r w:rsidR="00000948" w:rsidRPr="001B3E22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Значение</w:t>
      </w:r>
      <w:r w:rsidR="00000948">
        <w:rPr>
          <w:rFonts w:ascii="Arial" w:hAnsi="Arial" w:cs="Arial"/>
          <w:color w:val="000000"/>
          <w:sz w:val="20"/>
          <w:szCs w:val="20"/>
          <w:shd w:val="clear" w:color="auto" w:fill="FFFFFF"/>
        </w:rPr>
        <w:t>. Бах – гениальный ор</w:t>
      </w:r>
      <w:r w:rsidR="00EB70C7"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r w:rsidR="00000948"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анный исполнитель.</w:t>
      </w:r>
      <w:r w:rsidR="00EB70C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00948">
        <w:rPr>
          <w:rFonts w:ascii="Arial" w:hAnsi="Arial" w:cs="Arial"/>
          <w:color w:val="000000"/>
          <w:sz w:val="20"/>
          <w:szCs w:val="20"/>
          <w:shd w:val="clear" w:color="auto" w:fill="FFFFFF"/>
        </w:rPr>
        <w:t>Играть на нем композитор начал еще в раннем возрасте.</w:t>
      </w:r>
      <w:r w:rsidR="00EB70C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A40E3">
        <w:rPr>
          <w:rFonts w:ascii="Arial" w:hAnsi="Arial" w:cs="Arial"/>
          <w:color w:val="000000"/>
          <w:sz w:val="20"/>
          <w:szCs w:val="20"/>
          <w:shd w:val="clear" w:color="auto" w:fill="FFFFFF"/>
        </w:rPr>
        <w:t>Огран</w:t>
      </w:r>
      <w:proofErr w:type="spellEnd"/>
      <w:r w:rsidR="003A40E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(</w:t>
      </w:r>
      <w:proofErr w:type="spellStart"/>
      <w:r w:rsidR="003A40E3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r w:rsidR="00AA6519"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r w:rsidR="003A40E3"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r w:rsidR="00AA6519">
        <w:rPr>
          <w:rFonts w:ascii="Arial" w:hAnsi="Arial" w:cs="Arial"/>
          <w:color w:val="000000"/>
          <w:sz w:val="20"/>
          <w:szCs w:val="20"/>
          <w:shd w:val="clear" w:color="auto" w:fill="FFFFFF"/>
        </w:rPr>
        <w:t>тати</w:t>
      </w:r>
      <w:r w:rsidR="003A40E3"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spellEnd"/>
      <w:r w:rsidR="00000948">
        <w:rPr>
          <w:rFonts w:ascii="Arial" w:hAnsi="Arial" w:cs="Arial"/>
          <w:color w:val="000000"/>
          <w:sz w:val="20"/>
          <w:szCs w:val="20"/>
          <w:shd w:val="clear" w:color="auto" w:fill="FFFFFF"/>
        </w:rPr>
        <w:t>) сопутствовал И.С. всю жизнь</w:t>
      </w:r>
      <w:r w:rsidR="008424B3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601F8F" w:rsidRPr="001B3E22" w:rsidRDefault="00601F8F" w:rsidP="00BE46B0">
      <w:pPr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</w:pPr>
      <w:r w:rsidRPr="001B3E22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3.Сочинения Баха для органа</w:t>
      </w:r>
    </w:p>
    <w:p w:rsidR="00000948" w:rsidRDefault="007A488B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Бах – создатель большого количества произведений для органа.</w:t>
      </w:r>
      <w:r w:rsidR="00A662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01F8F"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познакомимся с хоральными прелюдиями и 2х частными циклами</w:t>
      </w:r>
      <w:r w:rsidR="00A0367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601F8F" w:rsidRDefault="00601F8F" w:rsidP="00BE46B0">
      <w:pPr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601F8F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>Хоральные прелюдии</w:t>
      </w:r>
    </w:p>
    <w:p w:rsidR="00601F8F" w:rsidRDefault="00601F8F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05CC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Хоральная прелюдия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обработка для органа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протестанского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хорала.</w:t>
      </w:r>
    </w:p>
    <w:p w:rsidR="00601F8F" w:rsidRDefault="00601F8F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F05CC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Протестанский</w:t>
      </w:r>
      <w:proofErr w:type="spellEnd"/>
      <w:r w:rsidRPr="00F05CC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хорал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это общее название духовных песнопений на немецком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языке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исполнялись четырехголосным хором в сопровождении органа во время службы в католической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церкви.А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перед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тем,как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начинал петь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хор,огранист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делал вступление т.е. прелюдию в которой обрабатывалась мелодия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протестанского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хорала.Поэтому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эти прелюдии стали называть хоральными.</w:t>
      </w:r>
    </w:p>
    <w:p w:rsidR="00F05CC2" w:rsidRDefault="000918DD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Баху постоянно приходилось писать хоральные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прелюдии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он 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сотнями,но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 нас дошло только 90-та.Они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объеденены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4 сборника. Одна из самых известных </w:t>
      </w:r>
      <w:r w:rsidRPr="000918DD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« Я взываю к </w:t>
      </w:r>
      <w:proofErr w:type="spellStart"/>
      <w:r w:rsidRPr="000918DD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тебе</w:t>
      </w:r>
      <w:proofErr w:type="gramStart"/>
      <w:r w:rsidRPr="000918DD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,Г</w:t>
      </w:r>
      <w:proofErr w:type="gramEnd"/>
      <w:r w:rsidRPr="000918DD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осподи</w:t>
      </w:r>
      <w:proofErr w:type="spellEnd"/>
      <w:r w:rsidRPr="000918DD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!» фа минор.</w:t>
      </w:r>
      <w:r w:rsidR="006B45A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Музыка прелюдии </w:t>
      </w:r>
      <w:proofErr w:type="spellStart"/>
      <w:r w:rsid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возвышенная</w:t>
      </w:r>
      <w:proofErr w:type="gramStart"/>
      <w:r w:rsid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>,п</w:t>
      </w:r>
      <w:proofErr w:type="gramEnd"/>
      <w:r w:rsid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>ечальная</w:t>
      </w:r>
      <w:proofErr w:type="spellEnd"/>
      <w:r w:rsid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(Фильм </w:t>
      </w:r>
      <w:proofErr w:type="spellStart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Салярис</w:t>
      </w:r>
      <w:proofErr w:type="spellEnd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Мелодия хорала помещена в верхнем голосе  </w:t>
      </w:r>
      <w:r w:rsidR="006B45A7" w:rsidRP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имеет печально сдержанный,</w:t>
      </w:r>
      <w:r w:rsid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B45A7" w:rsidRP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скорбный </w:t>
      </w:r>
      <w:proofErr w:type="spellStart"/>
      <w:r w:rsidR="006B45A7" w:rsidRPr="006B45A7">
        <w:rPr>
          <w:rFonts w:ascii="Arial" w:hAnsi="Arial" w:cs="Arial"/>
          <w:color w:val="000000"/>
          <w:sz w:val="20"/>
          <w:szCs w:val="20"/>
          <w:shd w:val="clear" w:color="auto" w:fill="FFFFFF"/>
        </w:rPr>
        <w:t>характер</w:t>
      </w:r>
      <w:proofErr w:type="gramStart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>.В</w:t>
      </w:r>
      <w:proofErr w:type="spellEnd"/>
      <w:proofErr w:type="gramEnd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мелодии хорала выдержанное </w:t>
      </w:r>
      <w:proofErr w:type="spellStart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поступенное</w:t>
      </w:r>
      <w:proofErr w:type="spellEnd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>движение.В</w:t>
      </w:r>
      <w:proofErr w:type="spellEnd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среднем голосе  фигурации </w:t>
      </w:r>
      <w:proofErr w:type="spellStart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>шеснадцатыми</w:t>
      </w:r>
      <w:proofErr w:type="spellEnd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длителностями.Линия</w:t>
      </w:r>
      <w:proofErr w:type="spellEnd"/>
      <w:r w:rsidR="00F05CC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баса – педаль.</w:t>
      </w:r>
    </w:p>
    <w:p w:rsidR="00F05CC2" w:rsidRDefault="00920F78" w:rsidP="00BE46B0">
      <w:pPr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</w:pPr>
      <w:r w:rsidRPr="00920F78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Двухчастные циклы</w:t>
      </w:r>
    </w:p>
    <w:p w:rsidR="00CA5976" w:rsidRDefault="00BF720A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Бах писал для органа не только церковную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музыку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.У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него есть сочинения концертного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плана,очень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большие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масштабам.Такие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сочинения называются двухчастными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циклами.Они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состоят из 2х частей неразрывно связанных  между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собой.Первая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часть </w:t>
      </w:r>
      <w:r w:rsidR="00CA5976"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импровизационного фантазийного характера(</w:t>
      </w:r>
      <w:proofErr w:type="spellStart"/>
      <w:r w:rsidR="00CA5976"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токката,прелюдия,фантазия</w:t>
      </w:r>
      <w:proofErr w:type="spellEnd"/>
      <w:r w:rsidR="00CA59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).Вторая часть – </w:t>
      </w:r>
      <w:proofErr w:type="spellStart"/>
      <w:r w:rsidR="00CA5976">
        <w:rPr>
          <w:rFonts w:ascii="Arial" w:hAnsi="Arial" w:cs="Arial"/>
          <w:color w:val="000000"/>
          <w:sz w:val="20"/>
          <w:szCs w:val="20"/>
          <w:shd w:val="clear" w:color="auto" w:fill="FFFFFF"/>
        </w:rPr>
        <w:t>фуга.</w:t>
      </w:r>
      <w:r w:rsidR="00CA5976" w:rsidRPr="00CA5976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Фуга</w:t>
      </w:r>
      <w:proofErr w:type="spellEnd"/>
      <w:r w:rsidR="00CA59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полифоническое произведение на 2,3,или 4 </w:t>
      </w:r>
      <w:proofErr w:type="spellStart"/>
      <w:r w:rsidR="00CA5976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голоса,в</w:t>
      </w:r>
      <w:proofErr w:type="spellEnd"/>
      <w:r w:rsidR="00CA59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котором одна и та же тема проводится в </w:t>
      </w:r>
      <w:proofErr w:type="gramStart"/>
      <w:r w:rsidR="00CA5976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каждом</w:t>
      </w:r>
      <w:proofErr w:type="gramEnd"/>
      <w:r w:rsidR="00CA597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 голосов.</w:t>
      </w:r>
    </w:p>
    <w:p w:rsidR="00CA5976" w:rsidRDefault="00CA5976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Наиболее яркий и самый известный 2х частный цикл </w:t>
      </w:r>
    </w:p>
    <w:p w:rsidR="00CA5976" w:rsidRDefault="00CA5976" w:rsidP="00BE46B0">
      <w:pPr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CA5976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>Токката и фуга ре-минор</w:t>
      </w:r>
    </w:p>
    <w:p w:rsidR="00CA5976" w:rsidRDefault="00B73441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 произведение наиболее ярко отражает эпоху.</w:t>
      </w:r>
    </w:p>
    <w:p w:rsidR="00B73441" w:rsidRDefault="00B73441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Токката грандиозного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размаха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атетична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(проведение охватывает все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регистры,разнообразная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фактура,яркие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ладовые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наклонения,колоны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аккордов)</w:t>
      </w:r>
    </w:p>
    <w:p w:rsidR="001F175E" w:rsidRDefault="001F175E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Фуга 4хголосная ,вырастает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Токкаты,постороена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безостановочном движении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шестнадцатых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ульминация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разработке.Кода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 арка к токкате.</w:t>
      </w:r>
    </w:p>
    <w:p w:rsidR="001B3E22" w:rsidRDefault="001B3E22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B3E22" w:rsidRDefault="001B3E22" w:rsidP="00BE46B0">
      <w:pP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1B3E22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Словарь</w:t>
      </w:r>
    </w:p>
    <w:p w:rsidR="001B3E22" w:rsidRPr="001B3E22" w:rsidRDefault="001B3E22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Хорал-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религиозное песнопение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заподно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-христианской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церкви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сполняется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4хголосным хором в сопровождении органа во время службы.</w:t>
      </w:r>
    </w:p>
    <w:p w:rsidR="001B3E22" w:rsidRPr="001B3E22" w:rsidRDefault="001B3E22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Токката-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виртуозное произведение для клавишных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инструментов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осит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импровизацинный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характер.В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19 веке токката</w:t>
      </w:r>
      <w:r w:rsidR="00A559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превратилась в новый жанр – этюд.</w:t>
      </w:r>
    </w:p>
    <w:p w:rsidR="001B3E22" w:rsidRPr="00A559AA" w:rsidRDefault="001B3E22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Фуг</w:t>
      </w:r>
      <w:proofErr w:type="gramStart"/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а-</w:t>
      </w:r>
      <w:proofErr w:type="gramEnd"/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полифоническое сочинение на 2 ,3 </w:t>
      </w:r>
      <w:r w:rsidR="00A559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или 4 </w:t>
      </w:r>
      <w:proofErr w:type="spellStart"/>
      <w:r w:rsidR="00A559AA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голоса,</w:t>
      </w:r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spellEnd"/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котором одна и та же тема проводится в каждом голосе.</w:t>
      </w:r>
    </w:p>
    <w:p w:rsidR="001B3E22" w:rsidRPr="00FA53F4" w:rsidRDefault="001B3E22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Прелюдия- </w:t>
      </w:r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небольшая инструментальная </w:t>
      </w:r>
      <w:proofErr w:type="spellStart"/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>пъеса,первоначально</w:t>
      </w:r>
      <w:proofErr w:type="spellEnd"/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представляля</w:t>
      </w:r>
      <w:proofErr w:type="spellEnd"/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собой вступление к основной </w:t>
      </w:r>
      <w:proofErr w:type="spellStart"/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>пъесе</w:t>
      </w:r>
      <w:proofErr w:type="gramStart"/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>.В</w:t>
      </w:r>
      <w:proofErr w:type="spellEnd"/>
      <w:proofErr w:type="gramEnd"/>
      <w:r w:rsidR="00FA53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19 веке стала самостоятельным произведением.</w:t>
      </w:r>
    </w:p>
    <w:p w:rsidR="00CA5976" w:rsidRPr="00BF720A" w:rsidRDefault="00CA5976" w:rsidP="00BE46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CA5976" w:rsidRPr="00BF720A" w:rsidSect="00E3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6B0"/>
    <w:rsid w:val="00000948"/>
    <w:rsid w:val="000918DD"/>
    <w:rsid w:val="001B3E22"/>
    <w:rsid w:val="001F175E"/>
    <w:rsid w:val="002A1042"/>
    <w:rsid w:val="003A40E3"/>
    <w:rsid w:val="005C13A9"/>
    <w:rsid w:val="005D4415"/>
    <w:rsid w:val="00601F8F"/>
    <w:rsid w:val="006B45A7"/>
    <w:rsid w:val="007A488B"/>
    <w:rsid w:val="008424B3"/>
    <w:rsid w:val="00920F78"/>
    <w:rsid w:val="00A03674"/>
    <w:rsid w:val="00A559AA"/>
    <w:rsid w:val="00A6628D"/>
    <w:rsid w:val="00AA6519"/>
    <w:rsid w:val="00B73441"/>
    <w:rsid w:val="00BE46B0"/>
    <w:rsid w:val="00BF720A"/>
    <w:rsid w:val="00CA5976"/>
    <w:rsid w:val="00CE5156"/>
    <w:rsid w:val="00E3485F"/>
    <w:rsid w:val="00EB70C7"/>
    <w:rsid w:val="00F05CC2"/>
    <w:rsid w:val="00FA53F4"/>
    <w:rsid w:val="00F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5F"/>
  </w:style>
  <w:style w:type="paragraph" w:styleId="1">
    <w:name w:val="heading 1"/>
    <w:basedOn w:val="a"/>
    <w:next w:val="a"/>
    <w:link w:val="10"/>
    <w:uiPriority w:val="9"/>
    <w:qFormat/>
    <w:rsid w:val="00BE4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5C13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1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4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5C13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1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A%D0%BD%D0%B8%D0%B3%D0%B0_%D1%80%D0%B5%D0%BA%D0%BE%D1%80%D0%B4%D0%BE%D0%B2_%D0%93%D0%B8%D0%BD%D0%BD%D0%B5%D1%81%D1%81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9</cp:revision>
  <dcterms:created xsi:type="dcterms:W3CDTF">2013-09-22T16:49:00Z</dcterms:created>
  <dcterms:modified xsi:type="dcterms:W3CDTF">2018-02-06T08:05:00Z</dcterms:modified>
</cp:coreProperties>
</file>