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44" w:rsidRPr="00A67F49" w:rsidRDefault="00262644" w:rsidP="00262644">
      <w:pPr>
        <w:pStyle w:val="2"/>
        <w:rPr>
          <w:b/>
          <w:sz w:val="26"/>
          <w:szCs w:val="26"/>
        </w:rPr>
      </w:pPr>
      <w:r>
        <w:rPr>
          <w:sz w:val="22"/>
          <w:szCs w:val="22"/>
        </w:rPr>
        <w:t xml:space="preserve">                                                  </w:t>
      </w:r>
      <w:r w:rsidRPr="001D0C13">
        <w:rPr>
          <w:b/>
          <w:sz w:val="26"/>
          <w:szCs w:val="26"/>
          <w:u w:val="single"/>
        </w:rPr>
        <w:t>Музыкальная культура Польши</w:t>
      </w:r>
      <w:r w:rsidRPr="00A67F49">
        <w:rPr>
          <w:b/>
          <w:sz w:val="26"/>
          <w:szCs w:val="26"/>
        </w:rPr>
        <w:t>.</w:t>
      </w:r>
    </w:p>
    <w:p w:rsidR="00262644" w:rsidRPr="00A67F49" w:rsidRDefault="00262644" w:rsidP="00262644">
      <w:pPr>
        <w:pStyle w:val="a9"/>
        <w:tabs>
          <w:tab w:val="center" w:pos="5026"/>
          <w:tab w:val="left" w:pos="6120"/>
        </w:tabs>
        <w:jc w:val="center"/>
        <w:rPr>
          <w:b/>
          <w:sz w:val="26"/>
          <w:szCs w:val="26"/>
        </w:rPr>
      </w:pPr>
      <w:proofErr w:type="spellStart"/>
      <w:r w:rsidRPr="00A67F49">
        <w:rPr>
          <w:b/>
          <w:sz w:val="26"/>
          <w:szCs w:val="26"/>
        </w:rPr>
        <w:t>Кшиштоф</w:t>
      </w:r>
      <w:proofErr w:type="spellEnd"/>
      <w:r w:rsidRPr="00A67F49">
        <w:rPr>
          <w:b/>
          <w:sz w:val="26"/>
          <w:szCs w:val="26"/>
        </w:rPr>
        <w:t xml:space="preserve"> </w:t>
      </w:r>
      <w:proofErr w:type="spellStart"/>
      <w:r w:rsidRPr="00A67F49">
        <w:rPr>
          <w:b/>
          <w:sz w:val="26"/>
          <w:szCs w:val="26"/>
        </w:rPr>
        <w:t>Пендерецкий</w:t>
      </w:r>
      <w:proofErr w:type="spellEnd"/>
      <w:r>
        <w:rPr>
          <w:b/>
          <w:sz w:val="26"/>
          <w:szCs w:val="26"/>
        </w:rPr>
        <w:t xml:space="preserve"> </w:t>
      </w:r>
      <w:r w:rsidRPr="00A67F49">
        <w:rPr>
          <w:b/>
          <w:sz w:val="26"/>
          <w:szCs w:val="26"/>
        </w:rPr>
        <w:t>(1933)</w:t>
      </w:r>
    </w:p>
    <w:p w:rsidR="00262644" w:rsidRPr="00A67F49" w:rsidRDefault="00262644" w:rsidP="00262644">
      <w:pPr>
        <w:pStyle w:val="a9"/>
        <w:jc w:val="center"/>
        <w:outlineLvl w:val="0"/>
        <w:rPr>
          <w:b/>
          <w:sz w:val="26"/>
          <w:szCs w:val="26"/>
        </w:rPr>
      </w:pPr>
    </w:p>
    <w:p w:rsidR="00262644" w:rsidRPr="00A67F49" w:rsidRDefault="00262644" w:rsidP="00262644">
      <w:pPr>
        <w:pStyle w:val="a9"/>
        <w:rPr>
          <w:b/>
          <w:i/>
          <w:sz w:val="22"/>
          <w:szCs w:val="22"/>
        </w:rPr>
      </w:pPr>
      <w:r w:rsidRPr="00A67F49">
        <w:rPr>
          <w:b/>
          <w:sz w:val="22"/>
          <w:szCs w:val="22"/>
        </w:rPr>
        <w:t xml:space="preserve">           </w:t>
      </w:r>
      <w:r w:rsidRPr="00A67F49">
        <w:rPr>
          <w:b/>
          <w:i/>
          <w:sz w:val="22"/>
          <w:szCs w:val="22"/>
        </w:rPr>
        <w:t>Жизненный и творческий путь.</w:t>
      </w:r>
    </w:p>
    <w:p w:rsidR="00262644" w:rsidRPr="00A67F49" w:rsidRDefault="00262644" w:rsidP="00262644">
      <w:pPr>
        <w:pStyle w:val="a9"/>
        <w:ind w:firstLine="720"/>
        <w:rPr>
          <w:b/>
          <w:i/>
          <w:sz w:val="22"/>
          <w:szCs w:val="22"/>
        </w:rPr>
      </w:pPr>
      <w:r w:rsidRPr="00A67F49">
        <w:rPr>
          <w:b/>
          <w:i/>
          <w:sz w:val="22"/>
          <w:szCs w:val="22"/>
        </w:rPr>
        <w:t>Детство и юность, период поисков и экспериментов.</w:t>
      </w:r>
    </w:p>
    <w:p w:rsidR="00262644" w:rsidRPr="00A67F49" w:rsidRDefault="00262644" w:rsidP="00262644">
      <w:pPr>
        <w:pStyle w:val="a9"/>
        <w:rPr>
          <w:b/>
          <w:i/>
          <w:sz w:val="22"/>
          <w:szCs w:val="22"/>
        </w:rPr>
      </w:pPr>
      <w:r w:rsidRPr="00A67F49">
        <w:rPr>
          <w:sz w:val="22"/>
          <w:szCs w:val="22"/>
        </w:rPr>
        <w:tab/>
      </w:r>
      <w:r>
        <w:rPr>
          <w:sz w:val="22"/>
          <w:szCs w:val="22"/>
        </w:rPr>
        <w:t>Р</w:t>
      </w:r>
      <w:r w:rsidRPr="00A67F49">
        <w:rPr>
          <w:sz w:val="22"/>
          <w:szCs w:val="22"/>
        </w:rPr>
        <w:t xml:space="preserve">одился </w:t>
      </w:r>
      <w:r>
        <w:rPr>
          <w:sz w:val="22"/>
          <w:szCs w:val="22"/>
        </w:rPr>
        <w:t>в</w:t>
      </w:r>
      <w:r w:rsidRPr="00A67F49">
        <w:rPr>
          <w:sz w:val="22"/>
          <w:szCs w:val="22"/>
        </w:rPr>
        <w:t xml:space="preserve"> семье адвоката, в городе </w:t>
      </w:r>
      <w:proofErr w:type="spellStart"/>
      <w:r w:rsidRPr="00A67F49">
        <w:rPr>
          <w:sz w:val="22"/>
          <w:szCs w:val="22"/>
        </w:rPr>
        <w:t>Д</w:t>
      </w:r>
      <w:r>
        <w:rPr>
          <w:sz w:val="22"/>
          <w:szCs w:val="22"/>
        </w:rPr>
        <w:t>енбице</w:t>
      </w:r>
      <w:proofErr w:type="spellEnd"/>
      <w:r w:rsidRPr="00A67F49">
        <w:rPr>
          <w:sz w:val="22"/>
          <w:szCs w:val="22"/>
        </w:rPr>
        <w:t>. С шести лет начались занятия скрипкой, в пятнадцать – появилось твёрдое решение стать профессионалом. Вслед за гимназическими годами – средняя музыкальная школа в Кракове.</w:t>
      </w:r>
    </w:p>
    <w:p w:rsidR="00262644" w:rsidRPr="00A67F49" w:rsidRDefault="00262644" w:rsidP="00262644">
      <w:pPr>
        <w:pStyle w:val="a9"/>
        <w:ind w:firstLine="720"/>
        <w:rPr>
          <w:sz w:val="22"/>
          <w:szCs w:val="22"/>
        </w:rPr>
      </w:pPr>
      <w:r w:rsidRPr="00A67F49">
        <w:rPr>
          <w:sz w:val="22"/>
          <w:szCs w:val="22"/>
        </w:rPr>
        <w:t xml:space="preserve"> В 21 год </w:t>
      </w:r>
      <w:proofErr w:type="spellStart"/>
      <w:r w:rsidRPr="00A67F49">
        <w:rPr>
          <w:sz w:val="22"/>
          <w:szCs w:val="22"/>
        </w:rPr>
        <w:t>Кшиштоф</w:t>
      </w:r>
      <w:proofErr w:type="spellEnd"/>
      <w:r w:rsidRPr="00A67F49">
        <w:rPr>
          <w:sz w:val="22"/>
          <w:szCs w:val="22"/>
        </w:rPr>
        <w:t xml:space="preserve"> поступает в </w:t>
      </w:r>
      <w:proofErr w:type="spellStart"/>
      <w:r w:rsidRPr="00A67F49">
        <w:rPr>
          <w:sz w:val="22"/>
          <w:szCs w:val="22"/>
        </w:rPr>
        <w:t>Краковскую</w:t>
      </w:r>
      <w:proofErr w:type="spellEnd"/>
      <w:r w:rsidRPr="00A67F49">
        <w:rPr>
          <w:sz w:val="22"/>
          <w:szCs w:val="22"/>
        </w:rPr>
        <w:t xml:space="preserve"> Высшую школу музыки по классу композиции. Он упорно изучает сочинения К. Дебюсси, Б. </w:t>
      </w:r>
      <w:proofErr w:type="spellStart"/>
      <w:r w:rsidRPr="00A67F49">
        <w:rPr>
          <w:sz w:val="22"/>
          <w:szCs w:val="22"/>
        </w:rPr>
        <w:t>Бартока</w:t>
      </w:r>
      <w:proofErr w:type="spellEnd"/>
      <w:r w:rsidRPr="00A67F49">
        <w:rPr>
          <w:sz w:val="22"/>
          <w:szCs w:val="22"/>
        </w:rPr>
        <w:t xml:space="preserve">, О. </w:t>
      </w:r>
      <w:proofErr w:type="spellStart"/>
      <w:r w:rsidRPr="00A67F49">
        <w:rPr>
          <w:sz w:val="22"/>
          <w:szCs w:val="22"/>
        </w:rPr>
        <w:t>Мессиана</w:t>
      </w:r>
      <w:proofErr w:type="spellEnd"/>
      <w:r w:rsidRPr="00A67F49">
        <w:rPr>
          <w:sz w:val="22"/>
          <w:szCs w:val="22"/>
        </w:rPr>
        <w:t>, пишет инструментальные сочинения</w:t>
      </w:r>
      <w:r w:rsidRPr="00A67F49">
        <w:rPr>
          <w:i/>
          <w:sz w:val="22"/>
          <w:szCs w:val="22"/>
        </w:rPr>
        <w:t>: Квартет, симфоническое скерцо, миниатюры для кларнета и фортепиано, пьесы для флейты.</w:t>
      </w:r>
      <w:r w:rsidRPr="00A67F49">
        <w:rPr>
          <w:sz w:val="22"/>
          <w:szCs w:val="22"/>
        </w:rPr>
        <w:t xml:space="preserve"> </w:t>
      </w:r>
      <w:r>
        <w:rPr>
          <w:sz w:val="22"/>
          <w:szCs w:val="22"/>
        </w:rPr>
        <w:t>К</w:t>
      </w:r>
      <w:r w:rsidRPr="00A67F49">
        <w:rPr>
          <w:sz w:val="22"/>
          <w:szCs w:val="22"/>
        </w:rPr>
        <w:t xml:space="preserve">онкурс Союза польских композиторов оказался для </w:t>
      </w:r>
      <w:proofErr w:type="spellStart"/>
      <w:r w:rsidRPr="00A67F49">
        <w:rPr>
          <w:sz w:val="22"/>
          <w:szCs w:val="22"/>
        </w:rPr>
        <w:t>Кшиштофа</w:t>
      </w:r>
      <w:proofErr w:type="spellEnd"/>
      <w:r w:rsidRPr="00A67F49">
        <w:rPr>
          <w:sz w:val="22"/>
          <w:szCs w:val="22"/>
        </w:rPr>
        <w:t xml:space="preserve"> невероятно удачным: завоёваны все три премии! </w:t>
      </w:r>
    </w:p>
    <w:p w:rsidR="00262644" w:rsidRPr="00A67F49" w:rsidRDefault="00262644" w:rsidP="00262644">
      <w:pPr>
        <w:pStyle w:val="a9"/>
        <w:rPr>
          <w:sz w:val="22"/>
          <w:szCs w:val="22"/>
        </w:rPr>
      </w:pPr>
      <w:r w:rsidRPr="00A67F49">
        <w:rPr>
          <w:sz w:val="22"/>
          <w:szCs w:val="22"/>
        </w:rPr>
        <w:tab/>
        <w:t xml:space="preserve">После такой блестящей победы пришла и слава, а с ней и предложения от различных издательств, возможность побывать в Германии, во Франции, участвуя в фестивалях современной музыки. В 60-ые годы появляются новые сочинения для различных исполнительских составов. Среди них </w:t>
      </w:r>
      <w:r>
        <w:rPr>
          <w:sz w:val="22"/>
          <w:szCs w:val="22"/>
        </w:rPr>
        <w:t xml:space="preserve">пьеса </w:t>
      </w:r>
      <w:r w:rsidRPr="00A67F49">
        <w:rPr>
          <w:i/>
          <w:sz w:val="22"/>
          <w:szCs w:val="22"/>
        </w:rPr>
        <w:t>«</w:t>
      </w:r>
      <w:r>
        <w:rPr>
          <w:i/>
          <w:sz w:val="22"/>
          <w:szCs w:val="22"/>
        </w:rPr>
        <w:t>Плач по</w:t>
      </w:r>
      <w:r w:rsidRPr="00A67F49">
        <w:rPr>
          <w:i/>
          <w:sz w:val="22"/>
          <w:szCs w:val="22"/>
        </w:rPr>
        <w:t xml:space="preserve"> жертв</w:t>
      </w:r>
      <w:r>
        <w:rPr>
          <w:i/>
          <w:sz w:val="22"/>
          <w:szCs w:val="22"/>
        </w:rPr>
        <w:t>ам</w:t>
      </w:r>
      <w:r w:rsidRPr="00A67F49">
        <w:rPr>
          <w:i/>
          <w:sz w:val="22"/>
          <w:szCs w:val="22"/>
        </w:rPr>
        <w:t xml:space="preserve"> Хиросимы»</w:t>
      </w:r>
      <w:r w:rsidRPr="00A67F49">
        <w:rPr>
          <w:sz w:val="22"/>
          <w:szCs w:val="22"/>
        </w:rPr>
        <w:t xml:space="preserve">, </w:t>
      </w:r>
      <w:r w:rsidRPr="00A67F49">
        <w:rPr>
          <w:i/>
          <w:sz w:val="22"/>
          <w:szCs w:val="22"/>
        </w:rPr>
        <w:t>«</w:t>
      </w:r>
      <w:proofErr w:type="spellStart"/>
      <w:r w:rsidRPr="00A67F49">
        <w:rPr>
          <w:i/>
          <w:sz w:val="22"/>
          <w:szCs w:val="22"/>
        </w:rPr>
        <w:t>Полиморфия</w:t>
      </w:r>
      <w:proofErr w:type="spellEnd"/>
      <w:r w:rsidRPr="00A67F49">
        <w:rPr>
          <w:i/>
          <w:sz w:val="22"/>
          <w:szCs w:val="22"/>
        </w:rPr>
        <w:t>»</w:t>
      </w:r>
      <w:r w:rsidRPr="00A67F49">
        <w:rPr>
          <w:sz w:val="22"/>
          <w:szCs w:val="22"/>
        </w:rPr>
        <w:t xml:space="preserve"> на 48 струнных инструментах</w:t>
      </w:r>
      <w:r>
        <w:rPr>
          <w:sz w:val="22"/>
          <w:szCs w:val="22"/>
        </w:rPr>
        <w:t>.</w:t>
      </w:r>
    </w:p>
    <w:p w:rsidR="00262644" w:rsidRPr="00A67F49" w:rsidRDefault="00262644" w:rsidP="00262644">
      <w:pPr>
        <w:pStyle w:val="a9"/>
        <w:rPr>
          <w:b/>
          <w:i/>
          <w:sz w:val="22"/>
          <w:szCs w:val="22"/>
        </w:rPr>
      </w:pPr>
      <w:r>
        <w:rPr>
          <w:sz w:val="22"/>
          <w:szCs w:val="22"/>
        </w:rPr>
        <w:t xml:space="preserve">           </w:t>
      </w:r>
      <w:r w:rsidRPr="00A67F49">
        <w:rPr>
          <w:b/>
          <w:i/>
          <w:sz w:val="22"/>
          <w:szCs w:val="22"/>
        </w:rPr>
        <w:t>Зрелый период творчества, обращение к традициям позднего романтизма.</w:t>
      </w:r>
    </w:p>
    <w:p w:rsidR="00262644" w:rsidRPr="00A67F49" w:rsidRDefault="00262644" w:rsidP="00262644">
      <w:pPr>
        <w:pStyle w:val="a9"/>
        <w:rPr>
          <w:sz w:val="22"/>
          <w:szCs w:val="22"/>
        </w:rPr>
      </w:pPr>
      <w:r w:rsidRPr="00A67F49">
        <w:rPr>
          <w:sz w:val="22"/>
          <w:szCs w:val="22"/>
        </w:rPr>
        <w:tab/>
        <w:t>Во второй половине 60-х – 80-ые годы</w:t>
      </w:r>
      <w:proofErr w:type="gramStart"/>
      <w:r w:rsidRPr="00A67F49">
        <w:rPr>
          <w:sz w:val="22"/>
          <w:szCs w:val="22"/>
        </w:rPr>
        <w:t xml:space="preserve"> К</w:t>
      </w:r>
      <w:proofErr w:type="gramEnd"/>
      <w:r w:rsidRPr="00A67F49">
        <w:rPr>
          <w:sz w:val="22"/>
          <w:szCs w:val="22"/>
        </w:rPr>
        <w:t xml:space="preserve">ш. </w:t>
      </w:r>
      <w:proofErr w:type="spellStart"/>
      <w:r w:rsidRPr="00A67F49">
        <w:rPr>
          <w:sz w:val="22"/>
          <w:szCs w:val="22"/>
        </w:rPr>
        <w:t>Пендерецкий</w:t>
      </w:r>
      <w:proofErr w:type="spellEnd"/>
      <w:r w:rsidRPr="00A67F49">
        <w:rPr>
          <w:sz w:val="22"/>
          <w:szCs w:val="22"/>
        </w:rPr>
        <w:t xml:space="preserve"> работает и живёт в Германии, Австрии, США. В 1972 году становится ректором </w:t>
      </w:r>
      <w:proofErr w:type="spellStart"/>
      <w:r w:rsidRPr="00A67F49">
        <w:rPr>
          <w:sz w:val="22"/>
          <w:szCs w:val="22"/>
        </w:rPr>
        <w:t>Краковской</w:t>
      </w:r>
      <w:proofErr w:type="spellEnd"/>
      <w:r w:rsidRPr="00A67F49">
        <w:rPr>
          <w:sz w:val="22"/>
          <w:szCs w:val="22"/>
        </w:rPr>
        <w:t xml:space="preserve"> Высшей школы музыки и параллельно ведёт класс композиции в Йельском университете Америки. В эти годы раскрывается ещё одна грань творческой одарённости композитор</w:t>
      </w:r>
      <w:proofErr w:type="gramStart"/>
      <w:r w:rsidRPr="00A67F49">
        <w:rPr>
          <w:sz w:val="22"/>
          <w:szCs w:val="22"/>
        </w:rPr>
        <w:t>а</w:t>
      </w:r>
      <w:r>
        <w:rPr>
          <w:sz w:val="22"/>
          <w:szCs w:val="22"/>
        </w:rPr>
        <w:t>-</w:t>
      </w:r>
      <w:proofErr w:type="gramEnd"/>
      <w:r>
        <w:rPr>
          <w:sz w:val="22"/>
          <w:szCs w:val="22"/>
        </w:rPr>
        <w:t xml:space="preserve"> </w:t>
      </w:r>
      <w:r w:rsidRPr="00A67F49">
        <w:rPr>
          <w:sz w:val="22"/>
          <w:szCs w:val="22"/>
        </w:rPr>
        <w:t>дирижёр</w:t>
      </w:r>
      <w:r>
        <w:rPr>
          <w:sz w:val="22"/>
          <w:szCs w:val="22"/>
        </w:rPr>
        <w:t>.</w:t>
      </w:r>
      <w:r w:rsidRPr="00A67F49">
        <w:rPr>
          <w:sz w:val="22"/>
          <w:szCs w:val="22"/>
        </w:rPr>
        <w:t xml:space="preserve"> </w:t>
      </w:r>
    </w:p>
    <w:p w:rsidR="00262644" w:rsidRDefault="00262644" w:rsidP="00262644">
      <w:pPr>
        <w:pStyle w:val="a9"/>
        <w:rPr>
          <w:sz w:val="22"/>
          <w:szCs w:val="22"/>
        </w:rPr>
      </w:pPr>
      <w:r w:rsidRPr="00A67F49">
        <w:rPr>
          <w:sz w:val="22"/>
          <w:szCs w:val="22"/>
        </w:rPr>
        <w:tab/>
      </w:r>
      <w:r>
        <w:rPr>
          <w:sz w:val="22"/>
          <w:szCs w:val="22"/>
        </w:rPr>
        <w:t>С</w:t>
      </w:r>
      <w:r w:rsidRPr="00A67F49">
        <w:rPr>
          <w:sz w:val="22"/>
          <w:szCs w:val="22"/>
        </w:rPr>
        <w:t xml:space="preserve">оздаются </w:t>
      </w:r>
      <w:r w:rsidRPr="00A67F49">
        <w:rPr>
          <w:i/>
          <w:sz w:val="22"/>
          <w:szCs w:val="22"/>
        </w:rPr>
        <w:t>«Страсти по Луке»</w:t>
      </w:r>
      <w:r w:rsidRPr="00A67F49">
        <w:rPr>
          <w:sz w:val="22"/>
          <w:szCs w:val="22"/>
        </w:rPr>
        <w:t xml:space="preserve"> для солистов, чтеца, трёх смешанных хоров, </w:t>
      </w:r>
      <w:r>
        <w:rPr>
          <w:sz w:val="22"/>
          <w:szCs w:val="22"/>
        </w:rPr>
        <w:t>хора мальчиков и оркестра</w:t>
      </w:r>
      <w:r w:rsidRPr="00A67F49">
        <w:rPr>
          <w:sz w:val="22"/>
          <w:szCs w:val="22"/>
        </w:rPr>
        <w:t xml:space="preserve">; </w:t>
      </w:r>
      <w:r w:rsidRPr="00A67F49">
        <w:rPr>
          <w:i/>
          <w:sz w:val="22"/>
          <w:szCs w:val="22"/>
        </w:rPr>
        <w:t>«</w:t>
      </w:r>
      <w:r w:rsidRPr="00A67F49">
        <w:rPr>
          <w:i/>
          <w:sz w:val="22"/>
          <w:szCs w:val="22"/>
          <w:lang w:val="en-US"/>
        </w:rPr>
        <w:t>Dies</w:t>
      </w:r>
      <w:r w:rsidRPr="00A67F49">
        <w:rPr>
          <w:i/>
          <w:sz w:val="22"/>
          <w:szCs w:val="22"/>
        </w:rPr>
        <w:t xml:space="preserve"> </w:t>
      </w:r>
      <w:proofErr w:type="spellStart"/>
      <w:r w:rsidRPr="00A67F49">
        <w:rPr>
          <w:i/>
          <w:sz w:val="22"/>
          <w:szCs w:val="22"/>
          <w:lang w:val="en-US"/>
        </w:rPr>
        <w:t>irae</w:t>
      </w:r>
      <w:proofErr w:type="spellEnd"/>
      <w:r w:rsidRPr="00A67F49">
        <w:rPr>
          <w:i/>
          <w:sz w:val="22"/>
          <w:szCs w:val="22"/>
        </w:rPr>
        <w:t>» -</w:t>
      </w:r>
      <w:r w:rsidRPr="00A67F49">
        <w:rPr>
          <w:sz w:val="22"/>
          <w:szCs w:val="22"/>
        </w:rPr>
        <w:t xml:space="preserve"> оратория памяти жертв Освенцима, </w:t>
      </w:r>
      <w:r w:rsidRPr="00A67F49">
        <w:rPr>
          <w:i/>
          <w:sz w:val="22"/>
          <w:szCs w:val="22"/>
        </w:rPr>
        <w:t>«Заутреня»</w:t>
      </w:r>
      <w:r w:rsidRPr="00A67F49">
        <w:rPr>
          <w:sz w:val="22"/>
          <w:szCs w:val="22"/>
        </w:rPr>
        <w:t xml:space="preserve"> </w:t>
      </w:r>
      <w:proofErr w:type="gramStart"/>
      <w:r w:rsidRPr="00A67F49">
        <w:rPr>
          <w:sz w:val="22"/>
          <w:szCs w:val="22"/>
        </w:rPr>
        <w:t>–п</w:t>
      </w:r>
      <w:proofErr w:type="gramEnd"/>
      <w:r w:rsidRPr="00A67F49">
        <w:rPr>
          <w:sz w:val="22"/>
          <w:szCs w:val="22"/>
        </w:rPr>
        <w:t>роизведение в двух частях на тексты православной службы для пяти солистов, двух смешанных хоров и оркестра;</w:t>
      </w:r>
      <w:r w:rsidRPr="00A67F49">
        <w:rPr>
          <w:i/>
          <w:sz w:val="22"/>
          <w:szCs w:val="22"/>
        </w:rPr>
        <w:t xml:space="preserve"> </w:t>
      </w:r>
      <w:proofErr w:type="spellStart"/>
      <w:r w:rsidRPr="00A67F49">
        <w:rPr>
          <w:i/>
          <w:sz w:val="22"/>
          <w:szCs w:val="22"/>
          <w:lang w:val="en-US"/>
        </w:rPr>
        <w:t>Lacrimosa</w:t>
      </w:r>
      <w:proofErr w:type="spellEnd"/>
      <w:r w:rsidRPr="00A67F49">
        <w:rPr>
          <w:sz w:val="22"/>
          <w:szCs w:val="22"/>
        </w:rPr>
        <w:t xml:space="preserve"> для сопрано, хора, симфонического оркестра. Пишет</w:t>
      </w:r>
      <w:proofErr w:type="gramStart"/>
      <w:r w:rsidRPr="00A67F49">
        <w:rPr>
          <w:sz w:val="22"/>
          <w:szCs w:val="22"/>
        </w:rPr>
        <w:t xml:space="preserve"> К</w:t>
      </w:r>
      <w:proofErr w:type="gramEnd"/>
      <w:r w:rsidRPr="00A67F49">
        <w:rPr>
          <w:sz w:val="22"/>
          <w:szCs w:val="22"/>
        </w:rPr>
        <w:t xml:space="preserve">ш. </w:t>
      </w:r>
      <w:proofErr w:type="spellStart"/>
      <w:r w:rsidRPr="00A67F49">
        <w:rPr>
          <w:sz w:val="22"/>
          <w:szCs w:val="22"/>
        </w:rPr>
        <w:t>Пендерецкий</w:t>
      </w:r>
      <w:proofErr w:type="spellEnd"/>
      <w:r w:rsidRPr="00A67F49">
        <w:rPr>
          <w:sz w:val="22"/>
          <w:szCs w:val="22"/>
        </w:rPr>
        <w:t xml:space="preserve"> и симфоническую музыку</w:t>
      </w:r>
      <w:r>
        <w:rPr>
          <w:sz w:val="22"/>
          <w:szCs w:val="22"/>
        </w:rPr>
        <w:t xml:space="preserve">: </w:t>
      </w:r>
      <w:r w:rsidRPr="001D0C13">
        <w:rPr>
          <w:i/>
          <w:sz w:val="22"/>
          <w:szCs w:val="22"/>
        </w:rPr>
        <w:t>Пе</w:t>
      </w:r>
      <w:r w:rsidRPr="00A67F49">
        <w:rPr>
          <w:i/>
          <w:sz w:val="22"/>
          <w:szCs w:val="22"/>
        </w:rPr>
        <w:t xml:space="preserve">рвая </w:t>
      </w:r>
      <w:r>
        <w:rPr>
          <w:i/>
          <w:sz w:val="22"/>
          <w:szCs w:val="22"/>
        </w:rPr>
        <w:t xml:space="preserve">и </w:t>
      </w:r>
      <w:r w:rsidRPr="00A67F49">
        <w:rPr>
          <w:i/>
          <w:sz w:val="22"/>
          <w:szCs w:val="22"/>
        </w:rPr>
        <w:t>Вторая симфони</w:t>
      </w:r>
      <w:r>
        <w:rPr>
          <w:i/>
          <w:sz w:val="22"/>
          <w:szCs w:val="22"/>
        </w:rPr>
        <w:t>и</w:t>
      </w:r>
      <w:r w:rsidRPr="00A67F49">
        <w:rPr>
          <w:sz w:val="22"/>
          <w:szCs w:val="22"/>
        </w:rPr>
        <w:t>.</w:t>
      </w:r>
    </w:p>
    <w:p w:rsidR="00262644" w:rsidRPr="00A67F49" w:rsidRDefault="00262644" w:rsidP="00262644">
      <w:pPr>
        <w:pStyle w:val="a9"/>
        <w:rPr>
          <w:i/>
          <w:sz w:val="22"/>
          <w:szCs w:val="22"/>
        </w:rPr>
      </w:pPr>
      <w:r>
        <w:rPr>
          <w:sz w:val="22"/>
          <w:szCs w:val="22"/>
        </w:rPr>
        <w:t xml:space="preserve">            </w:t>
      </w:r>
      <w:r w:rsidRPr="00A67F49">
        <w:rPr>
          <w:sz w:val="22"/>
          <w:szCs w:val="22"/>
        </w:rPr>
        <w:t xml:space="preserve">Кш. </w:t>
      </w:r>
      <w:proofErr w:type="spellStart"/>
      <w:r w:rsidRPr="00A67F49">
        <w:rPr>
          <w:sz w:val="22"/>
          <w:szCs w:val="22"/>
        </w:rPr>
        <w:t>Пендерецкий</w:t>
      </w:r>
      <w:proofErr w:type="spellEnd"/>
      <w:r w:rsidRPr="00A67F49">
        <w:rPr>
          <w:sz w:val="22"/>
          <w:szCs w:val="22"/>
        </w:rPr>
        <w:t xml:space="preserve"> вслушивается в игру великих музыкантов и восторгается их  мастерством. И пишет в расчёте на конкретных исполнителей: для Мстислава Ростроповича </w:t>
      </w:r>
      <w:r w:rsidRPr="00A67F49">
        <w:rPr>
          <w:i/>
          <w:sz w:val="22"/>
          <w:szCs w:val="22"/>
        </w:rPr>
        <w:t>– Сонату для виолончели с оркестром, Каприччио</w:t>
      </w:r>
      <w:r>
        <w:rPr>
          <w:i/>
          <w:sz w:val="22"/>
          <w:szCs w:val="22"/>
          <w:vertAlign w:val="superscript"/>
        </w:rPr>
        <w:t xml:space="preserve"> </w:t>
      </w:r>
      <w:r w:rsidRPr="00A67F49">
        <w:rPr>
          <w:i/>
          <w:sz w:val="22"/>
          <w:szCs w:val="22"/>
        </w:rPr>
        <w:t xml:space="preserve"> для виолончели соло</w:t>
      </w:r>
      <w:r w:rsidRPr="00A67F49">
        <w:rPr>
          <w:sz w:val="22"/>
          <w:szCs w:val="22"/>
        </w:rPr>
        <w:t xml:space="preserve">; для Анне-Софи </w:t>
      </w:r>
      <w:proofErr w:type="spellStart"/>
      <w:r w:rsidRPr="00A67F49">
        <w:rPr>
          <w:sz w:val="22"/>
          <w:szCs w:val="22"/>
        </w:rPr>
        <w:t>Муттер</w:t>
      </w:r>
      <w:proofErr w:type="spellEnd"/>
      <w:r w:rsidRPr="00A67F49">
        <w:rPr>
          <w:sz w:val="22"/>
          <w:szCs w:val="22"/>
        </w:rPr>
        <w:t xml:space="preserve">  – </w:t>
      </w:r>
      <w:r w:rsidRPr="00A67F49">
        <w:rPr>
          <w:i/>
          <w:sz w:val="22"/>
          <w:szCs w:val="22"/>
        </w:rPr>
        <w:t>Второй скрипичный концерт.</w:t>
      </w:r>
    </w:p>
    <w:p w:rsidR="00262644" w:rsidRPr="00A67F49" w:rsidRDefault="00262644" w:rsidP="00262644">
      <w:pPr>
        <w:pStyle w:val="a9"/>
        <w:rPr>
          <w:i/>
          <w:sz w:val="22"/>
          <w:szCs w:val="22"/>
        </w:rPr>
      </w:pPr>
    </w:p>
    <w:p w:rsidR="00262644" w:rsidRPr="00A67F49" w:rsidRDefault="00262644" w:rsidP="00262644">
      <w:pPr>
        <w:pStyle w:val="a9"/>
        <w:rPr>
          <w:sz w:val="22"/>
          <w:szCs w:val="22"/>
        </w:rPr>
      </w:pPr>
      <w:r w:rsidRPr="00A67F49">
        <w:rPr>
          <w:sz w:val="22"/>
          <w:szCs w:val="22"/>
        </w:rPr>
        <w:tab/>
        <w:t>У сочинений</w:t>
      </w:r>
      <w:proofErr w:type="gramStart"/>
      <w:r w:rsidRPr="00A67F49">
        <w:rPr>
          <w:sz w:val="22"/>
          <w:szCs w:val="22"/>
        </w:rPr>
        <w:t xml:space="preserve"> К</w:t>
      </w:r>
      <w:proofErr w:type="gramEnd"/>
      <w:r w:rsidRPr="00A67F49">
        <w:rPr>
          <w:sz w:val="22"/>
          <w:szCs w:val="22"/>
        </w:rPr>
        <w:t xml:space="preserve">ш. </w:t>
      </w:r>
      <w:proofErr w:type="spellStart"/>
      <w:r w:rsidRPr="00A67F49">
        <w:rPr>
          <w:sz w:val="22"/>
          <w:szCs w:val="22"/>
        </w:rPr>
        <w:t>Пендерецкого</w:t>
      </w:r>
      <w:proofErr w:type="spellEnd"/>
      <w:r w:rsidRPr="00A67F49">
        <w:rPr>
          <w:sz w:val="22"/>
          <w:szCs w:val="22"/>
        </w:rPr>
        <w:t xml:space="preserve"> заслуженно счастливая судьба, они абсолютно все исполняются. Премьеры новых опусов планируются на несколько лет вперед.</w:t>
      </w:r>
    </w:p>
    <w:p w:rsidR="00262644" w:rsidRPr="00A67F49" w:rsidRDefault="00262644" w:rsidP="00262644">
      <w:pPr>
        <w:pStyle w:val="a9"/>
        <w:rPr>
          <w:sz w:val="22"/>
          <w:szCs w:val="22"/>
        </w:rPr>
      </w:pPr>
    </w:p>
    <w:p w:rsidR="00262644" w:rsidRPr="00683E6C" w:rsidRDefault="00262644" w:rsidP="00262644">
      <w:pPr>
        <w:pStyle w:val="a9"/>
        <w:rPr>
          <w:b/>
          <w:szCs w:val="24"/>
        </w:rPr>
      </w:pPr>
      <w:r w:rsidRPr="00A67F49">
        <w:rPr>
          <w:b/>
          <w:i/>
          <w:sz w:val="22"/>
          <w:szCs w:val="22"/>
        </w:rPr>
        <w:tab/>
      </w:r>
      <w:r w:rsidRPr="00683E6C">
        <w:rPr>
          <w:b/>
          <w:i/>
          <w:szCs w:val="24"/>
        </w:rPr>
        <w:t xml:space="preserve">Слушали: </w:t>
      </w:r>
      <w:r w:rsidRPr="00683E6C">
        <w:rPr>
          <w:b/>
          <w:szCs w:val="24"/>
        </w:rPr>
        <w:t>«Плач по жертвам Хиросимы».</w:t>
      </w:r>
    </w:p>
    <w:p w:rsidR="00262644" w:rsidRDefault="00262644" w:rsidP="00262644">
      <w:pPr>
        <w:pStyle w:val="2"/>
        <w:rPr>
          <w:sz w:val="22"/>
          <w:szCs w:val="22"/>
        </w:rPr>
      </w:pPr>
    </w:p>
    <w:p w:rsidR="00262644" w:rsidRDefault="00262644" w:rsidP="00262644">
      <w:pPr>
        <w:pStyle w:val="2"/>
        <w:rPr>
          <w:sz w:val="22"/>
          <w:szCs w:val="22"/>
        </w:rPr>
      </w:pPr>
    </w:p>
    <w:p w:rsidR="00262644" w:rsidRPr="00A67F49" w:rsidRDefault="00262644" w:rsidP="00262644">
      <w:pPr>
        <w:pStyle w:val="2"/>
        <w:jc w:val="center"/>
        <w:rPr>
          <w:b/>
          <w:sz w:val="26"/>
          <w:szCs w:val="26"/>
        </w:rPr>
      </w:pPr>
      <w:r w:rsidRPr="001D0C13">
        <w:rPr>
          <w:b/>
          <w:sz w:val="26"/>
          <w:szCs w:val="26"/>
          <w:u w:val="single"/>
        </w:rPr>
        <w:t>Музыкальная культура США</w:t>
      </w:r>
      <w:r w:rsidRPr="00A67F49">
        <w:rPr>
          <w:b/>
          <w:sz w:val="26"/>
          <w:szCs w:val="26"/>
        </w:rPr>
        <w:t>.</w:t>
      </w:r>
    </w:p>
    <w:p w:rsidR="00262644" w:rsidRPr="00052AC3" w:rsidRDefault="00262644" w:rsidP="00262644">
      <w:pPr>
        <w:pStyle w:val="a5"/>
        <w:spacing w:before="120"/>
        <w:rPr>
          <w:b/>
          <w:sz w:val="26"/>
          <w:szCs w:val="26"/>
        </w:rPr>
      </w:pPr>
      <w:r>
        <w:rPr>
          <w:b/>
          <w:sz w:val="26"/>
          <w:szCs w:val="26"/>
        </w:rPr>
        <w:t xml:space="preserve">  </w:t>
      </w:r>
      <w:r w:rsidRPr="00A67F49">
        <w:rPr>
          <w:b/>
          <w:sz w:val="26"/>
          <w:szCs w:val="26"/>
        </w:rPr>
        <w:t>Джордж Гершвин (1899 – 1937)</w:t>
      </w:r>
    </w:p>
    <w:p w:rsidR="00262644" w:rsidRPr="00A3113C" w:rsidRDefault="00262644" w:rsidP="00262644">
      <w:pPr>
        <w:pStyle w:val="5"/>
        <w:rPr>
          <w:sz w:val="22"/>
          <w:szCs w:val="22"/>
        </w:rPr>
      </w:pPr>
      <w:r w:rsidRPr="00A3113C">
        <w:rPr>
          <w:sz w:val="22"/>
          <w:szCs w:val="22"/>
        </w:rPr>
        <w:t xml:space="preserve">          Жизненный и творческий путь.</w:t>
      </w:r>
    </w:p>
    <w:p w:rsidR="00262644" w:rsidRPr="00A3113C" w:rsidRDefault="00262644" w:rsidP="00262644">
      <w:pPr>
        <w:pStyle w:val="5"/>
        <w:rPr>
          <w:sz w:val="22"/>
          <w:szCs w:val="22"/>
        </w:rPr>
      </w:pPr>
      <w:r w:rsidRPr="00A3113C">
        <w:rPr>
          <w:sz w:val="22"/>
          <w:szCs w:val="22"/>
        </w:rPr>
        <w:t xml:space="preserve">          Детство, юность, первые сочинения.</w:t>
      </w:r>
    </w:p>
    <w:p w:rsidR="00262644" w:rsidRPr="00052AC3" w:rsidRDefault="00262644" w:rsidP="00262644">
      <w:pPr>
        <w:ind w:firstLine="709"/>
        <w:jc w:val="both"/>
        <w:rPr>
          <w:sz w:val="22"/>
          <w:szCs w:val="22"/>
        </w:rPr>
      </w:pPr>
      <w:r w:rsidRPr="00052AC3">
        <w:rPr>
          <w:sz w:val="22"/>
          <w:szCs w:val="22"/>
        </w:rPr>
        <w:t>Джордж Гершвин родился в Нью-Йорке, в семье русских эмигрантов. В семье было четверо детей. Джордж, второй ребенок, провёл детство на улицах: играл в футбол, катался на роликовых коньках, не отличался особым прилежанием в школе. Но одно событие в жизни восьмилетнего Джорджа резко изменило эту жизнь: в се</w:t>
      </w:r>
      <w:r>
        <w:rPr>
          <w:sz w:val="22"/>
          <w:szCs w:val="22"/>
        </w:rPr>
        <w:t>мье Гершвина появилось фортепиано</w:t>
      </w:r>
      <w:r w:rsidRPr="00052AC3">
        <w:rPr>
          <w:sz w:val="22"/>
          <w:szCs w:val="22"/>
        </w:rPr>
        <w:t xml:space="preserve">, Джордж за короткое время научился на нём играть. Родители смогли пригласить для сына частных учителей. Систематического музыкального образования Джордж Гершвин не получил, но, кроме уроков фортепианной игры, он много занимался оркестровкой и гармонией. Настоящей школой мастерства и школой жизни для Джорджа стала работа в издательстве лёгкой музыки «Тин </w:t>
      </w:r>
      <w:proofErr w:type="spellStart"/>
      <w:r w:rsidRPr="00052AC3">
        <w:rPr>
          <w:sz w:val="22"/>
          <w:szCs w:val="22"/>
        </w:rPr>
        <w:t>Пэн</w:t>
      </w:r>
      <w:proofErr w:type="spellEnd"/>
      <w:r w:rsidRPr="00052AC3">
        <w:rPr>
          <w:sz w:val="22"/>
          <w:szCs w:val="22"/>
        </w:rPr>
        <w:t xml:space="preserve"> Эли» </w:t>
      </w:r>
      <w:proofErr w:type="gramStart"/>
      <w:r w:rsidRPr="00052AC3">
        <w:rPr>
          <w:sz w:val="22"/>
          <w:szCs w:val="22"/>
        </w:rPr>
        <w:t xml:space="preserve">( </w:t>
      </w:r>
      <w:proofErr w:type="gramEnd"/>
      <w:r>
        <w:rPr>
          <w:sz w:val="22"/>
          <w:szCs w:val="22"/>
        </w:rPr>
        <w:t>«</w:t>
      </w:r>
      <w:r w:rsidRPr="00052AC3">
        <w:rPr>
          <w:sz w:val="22"/>
          <w:szCs w:val="22"/>
        </w:rPr>
        <w:t xml:space="preserve">Аллея жестяных кастрюль»). Четырнадцатилетним юношей он стал пианистом-популяризатором с немалыми обязанностями: проигрывать в магазине для покупателей песни, для исполнителей подбирать репертуар, быть посредником между издателем и певцом. Его первая песня была написана здесь, её с успехом исполнила Софи </w:t>
      </w:r>
      <w:proofErr w:type="spellStart"/>
      <w:r w:rsidRPr="00052AC3">
        <w:rPr>
          <w:sz w:val="22"/>
          <w:szCs w:val="22"/>
        </w:rPr>
        <w:t>Такер</w:t>
      </w:r>
      <w:proofErr w:type="spellEnd"/>
      <w:r w:rsidRPr="00052AC3">
        <w:rPr>
          <w:sz w:val="22"/>
          <w:szCs w:val="22"/>
        </w:rPr>
        <w:t xml:space="preserve">. К 1918 году Дж. Гершвина приметили и пригласили сотрудничать с издательством Хармса. Не все </w:t>
      </w:r>
      <w:r w:rsidRPr="00052AC3">
        <w:rPr>
          <w:i/>
          <w:sz w:val="22"/>
          <w:szCs w:val="22"/>
        </w:rPr>
        <w:t>песни</w:t>
      </w:r>
      <w:r w:rsidRPr="00052AC3">
        <w:rPr>
          <w:sz w:val="22"/>
          <w:szCs w:val="22"/>
        </w:rPr>
        <w:t xml:space="preserve"> молодого </w:t>
      </w:r>
      <w:r w:rsidRPr="00052AC3">
        <w:rPr>
          <w:sz w:val="22"/>
          <w:szCs w:val="22"/>
        </w:rPr>
        <w:lastRenderedPageBreak/>
        <w:t xml:space="preserve">композитора нравились слушателям, а вот </w:t>
      </w:r>
      <w:r w:rsidRPr="00052AC3">
        <w:rPr>
          <w:i/>
          <w:sz w:val="22"/>
          <w:szCs w:val="22"/>
        </w:rPr>
        <w:t>«</w:t>
      </w:r>
      <w:proofErr w:type="spellStart"/>
      <w:r w:rsidRPr="00052AC3">
        <w:rPr>
          <w:i/>
          <w:sz w:val="22"/>
          <w:szCs w:val="22"/>
          <w:lang w:val="en-US"/>
        </w:rPr>
        <w:t>Swane</w:t>
      </w:r>
      <w:proofErr w:type="spellEnd"/>
      <w:proofErr w:type="gramStart"/>
      <w:r w:rsidRPr="00052AC3">
        <w:rPr>
          <w:i/>
          <w:sz w:val="22"/>
          <w:szCs w:val="22"/>
        </w:rPr>
        <w:t>е</w:t>
      </w:r>
      <w:proofErr w:type="gramEnd"/>
      <w:r w:rsidRPr="00052AC3">
        <w:rPr>
          <w:sz w:val="22"/>
          <w:szCs w:val="22"/>
        </w:rPr>
        <w:t>» (</w:t>
      </w:r>
      <w:r w:rsidRPr="00052AC3">
        <w:rPr>
          <w:sz w:val="22"/>
          <w:szCs w:val="22"/>
          <w:lang w:val="en-US"/>
        </w:rPr>
        <w:t>Swan</w:t>
      </w:r>
      <w:r w:rsidRPr="00052AC3">
        <w:rPr>
          <w:sz w:val="22"/>
          <w:szCs w:val="22"/>
        </w:rPr>
        <w:t xml:space="preserve"> – лебедь) произвела фурор. За год было продано около двух миллионов пластинок.</w:t>
      </w:r>
    </w:p>
    <w:p w:rsidR="00262644" w:rsidRDefault="00262644" w:rsidP="00262644">
      <w:pPr>
        <w:ind w:firstLine="709"/>
        <w:jc w:val="both"/>
        <w:rPr>
          <w:sz w:val="22"/>
          <w:szCs w:val="22"/>
        </w:rPr>
      </w:pPr>
      <w:r w:rsidRPr="00052AC3">
        <w:rPr>
          <w:sz w:val="22"/>
          <w:szCs w:val="22"/>
        </w:rPr>
        <w:t>Песни появлялись одна за другой. В них встречались блюзовые интонации, мелодии в ритмах популярных американских танцев - регтайма, фокстрота</w:t>
      </w:r>
      <w:proofErr w:type="gramStart"/>
      <w:r w:rsidRPr="00052AC3">
        <w:rPr>
          <w:sz w:val="22"/>
          <w:szCs w:val="22"/>
        </w:rPr>
        <w:t xml:space="preserve">.. </w:t>
      </w:r>
      <w:proofErr w:type="gramEnd"/>
      <w:r w:rsidRPr="00052AC3">
        <w:rPr>
          <w:sz w:val="22"/>
          <w:szCs w:val="22"/>
        </w:rPr>
        <w:t xml:space="preserve">А вскоре Гершвин предложил публике Бродвея  мюзикл. Восемь следующих лет он отдал </w:t>
      </w:r>
      <w:r w:rsidRPr="00052AC3">
        <w:rPr>
          <w:i/>
          <w:sz w:val="22"/>
          <w:szCs w:val="22"/>
        </w:rPr>
        <w:t>сочинению мюзиклов</w:t>
      </w:r>
      <w:r w:rsidRPr="00052AC3">
        <w:rPr>
          <w:sz w:val="22"/>
          <w:szCs w:val="22"/>
        </w:rPr>
        <w:t xml:space="preserve">. </w:t>
      </w:r>
    </w:p>
    <w:p w:rsidR="00262644" w:rsidRPr="00A3113C" w:rsidRDefault="00262644" w:rsidP="00262644">
      <w:pPr>
        <w:ind w:firstLine="709"/>
        <w:jc w:val="both"/>
        <w:rPr>
          <w:sz w:val="22"/>
          <w:szCs w:val="22"/>
        </w:rPr>
      </w:pPr>
      <w:r w:rsidRPr="00052AC3">
        <w:rPr>
          <w:b/>
          <w:i/>
          <w:sz w:val="22"/>
          <w:szCs w:val="22"/>
        </w:rPr>
        <w:t>Годы признания Гершвина – композитора.</w:t>
      </w:r>
    </w:p>
    <w:p w:rsidR="00262644" w:rsidRDefault="00262644" w:rsidP="00262644">
      <w:pPr>
        <w:ind w:firstLine="709"/>
        <w:jc w:val="both"/>
        <w:rPr>
          <w:sz w:val="22"/>
          <w:szCs w:val="22"/>
        </w:rPr>
      </w:pPr>
      <w:r w:rsidRPr="00052AC3">
        <w:rPr>
          <w:sz w:val="22"/>
          <w:szCs w:val="22"/>
        </w:rPr>
        <w:t xml:space="preserve">Двадцатые годы стали счастливым временем признания для Гершвина композитора. </w:t>
      </w:r>
    </w:p>
    <w:p w:rsidR="00262644" w:rsidRPr="00052AC3" w:rsidRDefault="00262644" w:rsidP="00262644">
      <w:pPr>
        <w:ind w:firstLine="709"/>
        <w:jc w:val="both"/>
        <w:rPr>
          <w:sz w:val="22"/>
          <w:szCs w:val="22"/>
        </w:rPr>
      </w:pPr>
      <w:r w:rsidRPr="00052AC3">
        <w:rPr>
          <w:sz w:val="22"/>
          <w:szCs w:val="22"/>
        </w:rPr>
        <w:t xml:space="preserve">С </w:t>
      </w:r>
      <w:r w:rsidRPr="00052AC3">
        <w:rPr>
          <w:i/>
          <w:sz w:val="22"/>
          <w:szCs w:val="22"/>
        </w:rPr>
        <w:t>«Рапсодией в блюзовых тонах»</w:t>
      </w:r>
      <w:r w:rsidRPr="00052AC3">
        <w:rPr>
          <w:sz w:val="22"/>
          <w:szCs w:val="22"/>
        </w:rPr>
        <w:t xml:space="preserve"> для фортепиано и оркестра пришла и мировая слава. Это сочинение открыло новые возможности для использования джаза в симфонической музыке. </w:t>
      </w:r>
    </w:p>
    <w:p w:rsidR="00262644" w:rsidRPr="00052AC3" w:rsidRDefault="00262644" w:rsidP="00262644">
      <w:pPr>
        <w:tabs>
          <w:tab w:val="left" w:pos="4536"/>
        </w:tabs>
        <w:ind w:firstLine="709"/>
        <w:jc w:val="both"/>
        <w:rPr>
          <w:sz w:val="22"/>
          <w:szCs w:val="22"/>
        </w:rPr>
      </w:pPr>
      <w:r w:rsidRPr="00052AC3">
        <w:rPr>
          <w:sz w:val="22"/>
          <w:szCs w:val="22"/>
        </w:rPr>
        <w:t xml:space="preserve">Пришёл и материальный достаток, был куплен большой пятиэтажный дом, возникли условия для осуществления давней мечты об увлекательном путешествии по маршруту Лондон – Париж – Вена. </w:t>
      </w:r>
      <w:r>
        <w:rPr>
          <w:sz w:val="22"/>
          <w:szCs w:val="22"/>
        </w:rPr>
        <w:t>С</w:t>
      </w:r>
      <w:r w:rsidRPr="00052AC3">
        <w:rPr>
          <w:sz w:val="22"/>
          <w:szCs w:val="22"/>
        </w:rPr>
        <w:t xml:space="preserve">остоялся дирижёрский дебют. Наряду с мюзиклами, песнями, джазовыми композициями создаётся серьёзная музыка: </w:t>
      </w:r>
      <w:r w:rsidRPr="00052AC3">
        <w:rPr>
          <w:i/>
          <w:sz w:val="22"/>
          <w:szCs w:val="22"/>
        </w:rPr>
        <w:t>Вторая рапсодия для фортепиано с оркестром, симфоническая увертюра «Румба»,</w:t>
      </w:r>
      <w:r w:rsidRPr="00052AC3">
        <w:rPr>
          <w:sz w:val="22"/>
          <w:szCs w:val="22"/>
        </w:rPr>
        <w:t xml:space="preserve"> </w:t>
      </w:r>
      <w:r w:rsidRPr="00052AC3">
        <w:rPr>
          <w:i/>
          <w:sz w:val="22"/>
          <w:szCs w:val="22"/>
        </w:rPr>
        <w:t xml:space="preserve">опера «Порги и </w:t>
      </w:r>
      <w:proofErr w:type="spellStart"/>
      <w:r w:rsidRPr="00052AC3">
        <w:rPr>
          <w:i/>
          <w:sz w:val="22"/>
          <w:szCs w:val="22"/>
        </w:rPr>
        <w:t>Бесс</w:t>
      </w:r>
      <w:proofErr w:type="spellEnd"/>
      <w:r w:rsidRPr="00052AC3">
        <w:rPr>
          <w:i/>
          <w:sz w:val="22"/>
          <w:szCs w:val="22"/>
        </w:rPr>
        <w:t>»</w:t>
      </w:r>
      <w:r>
        <w:rPr>
          <w:i/>
          <w:sz w:val="22"/>
          <w:szCs w:val="22"/>
        </w:rPr>
        <w:t>.</w:t>
      </w:r>
    </w:p>
    <w:p w:rsidR="00262644" w:rsidRPr="00052AC3" w:rsidRDefault="00262644" w:rsidP="00262644">
      <w:pPr>
        <w:ind w:firstLine="709"/>
        <w:jc w:val="both"/>
        <w:rPr>
          <w:b/>
          <w:i/>
          <w:sz w:val="22"/>
          <w:szCs w:val="22"/>
        </w:rPr>
      </w:pPr>
      <w:r w:rsidRPr="00052AC3">
        <w:rPr>
          <w:b/>
          <w:i/>
          <w:sz w:val="22"/>
          <w:szCs w:val="22"/>
        </w:rPr>
        <w:t>Последний период творчества.</w:t>
      </w:r>
    </w:p>
    <w:p w:rsidR="00262644" w:rsidRDefault="00262644" w:rsidP="00262644">
      <w:pPr>
        <w:ind w:firstLine="709"/>
        <w:jc w:val="both"/>
        <w:rPr>
          <w:sz w:val="22"/>
          <w:szCs w:val="22"/>
        </w:rPr>
      </w:pPr>
      <w:r w:rsidRPr="00052AC3">
        <w:rPr>
          <w:sz w:val="22"/>
          <w:szCs w:val="22"/>
        </w:rPr>
        <w:t xml:space="preserve">Работа над созданием музыки требовала от Гершвина нервного напряжения, истощала силы. По совету врачей он попытался изменить свою жизнь, поменять климат, перебрался в Калифорнию и согласился на предложение Голливуда поработать для кино. Так появились </w:t>
      </w:r>
      <w:r w:rsidRPr="00052AC3">
        <w:rPr>
          <w:i/>
          <w:sz w:val="22"/>
          <w:szCs w:val="22"/>
        </w:rPr>
        <w:t>песни к кинофильмам «Три товарища», «Мы будем танцевать», «Девушка в беде».</w:t>
      </w:r>
      <w:r w:rsidRPr="00052AC3">
        <w:rPr>
          <w:sz w:val="22"/>
          <w:szCs w:val="22"/>
        </w:rPr>
        <w:t xml:space="preserve"> Но ки</w:t>
      </w:r>
      <w:r>
        <w:rPr>
          <w:sz w:val="22"/>
          <w:szCs w:val="22"/>
        </w:rPr>
        <w:t>номузыка не увлекла композитора.</w:t>
      </w:r>
      <w:r w:rsidRPr="00052AC3">
        <w:rPr>
          <w:sz w:val="22"/>
          <w:szCs w:val="22"/>
        </w:rPr>
        <w:t xml:space="preserve"> </w:t>
      </w:r>
    </w:p>
    <w:p w:rsidR="00262644" w:rsidRDefault="00262644" w:rsidP="00262644">
      <w:pPr>
        <w:ind w:firstLine="709"/>
        <w:jc w:val="both"/>
        <w:rPr>
          <w:sz w:val="22"/>
          <w:szCs w:val="22"/>
        </w:rPr>
      </w:pPr>
      <w:r>
        <w:rPr>
          <w:sz w:val="22"/>
          <w:szCs w:val="22"/>
        </w:rPr>
        <w:t>Н</w:t>
      </w:r>
      <w:r w:rsidRPr="00052AC3">
        <w:rPr>
          <w:sz w:val="22"/>
          <w:szCs w:val="22"/>
        </w:rPr>
        <w:t>а 39-ом году, вследствие тяжёлого заболевания (опухоль головного мозга), он ушёл из жизни. Его похоронили на кладбище в Нью-Йорке.</w:t>
      </w:r>
    </w:p>
    <w:p w:rsidR="00262644" w:rsidRPr="00052AC3" w:rsidRDefault="00262644" w:rsidP="00262644">
      <w:pPr>
        <w:ind w:firstLine="709"/>
        <w:jc w:val="both"/>
        <w:rPr>
          <w:sz w:val="22"/>
          <w:szCs w:val="22"/>
        </w:rPr>
      </w:pPr>
    </w:p>
    <w:p w:rsidR="00262644" w:rsidRPr="002A2FEF" w:rsidRDefault="00262644" w:rsidP="00262644">
      <w:pPr>
        <w:rPr>
          <w:b/>
          <w:sz w:val="24"/>
          <w:szCs w:val="24"/>
        </w:rPr>
      </w:pPr>
      <w:r w:rsidRPr="00052AC3">
        <w:rPr>
          <w:b/>
          <w:i/>
          <w:sz w:val="22"/>
          <w:szCs w:val="22"/>
        </w:rPr>
        <w:t xml:space="preserve">                 Слушали:</w:t>
      </w:r>
      <w:r>
        <w:rPr>
          <w:sz w:val="22"/>
          <w:szCs w:val="22"/>
        </w:rPr>
        <w:t xml:space="preserve">                              </w:t>
      </w:r>
      <w:r w:rsidRPr="002A2FEF">
        <w:rPr>
          <w:b/>
          <w:sz w:val="24"/>
          <w:szCs w:val="24"/>
        </w:rPr>
        <w:t>Рапсодия в блюзовых тонах</w:t>
      </w:r>
    </w:p>
    <w:p w:rsidR="00262644" w:rsidRPr="002A2FEF" w:rsidRDefault="00262644" w:rsidP="00262644">
      <w:pPr>
        <w:ind w:firstLine="709"/>
        <w:rPr>
          <w:b/>
          <w:sz w:val="24"/>
          <w:szCs w:val="24"/>
        </w:rPr>
      </w:pPr>
      <w:r>
        <w:rPr>
          <w:b/>
          <w:sz w:val="24"/>
          <w:szCs w:val="24"/>
        </w:rPr>
        <w:t xml:space="preserve">                                               </w:t>
      </w:r>
      <w:r w:rsidRPr="002A2FEF">
        <w:rPr>
          <w:b/>
          <w:sz w:val="24"/>
          <w:szCs w:val="24"/>
        </w:rPr>
        <w:t>для фортепиано и оркестра</w:t>
      </w:r>
    </w:p>
    <w:p w:rsidR="00262644" w:rsidRDefault="00262644" w:rsidP="00262644">
      <w:pPr>
        <w:ind w:firstLine="709"/>
        <w:jc w:val="both"/>
        <w:rPr>
          <w:sz w:val="22"/>
          <w:szCs w:val="22"/>
        </w:rPr>
      </w:pPr>
      <w:r w:rsidRPr="00052AC3">
        <w:rPr>
          <w:sz w:val="22"/>
          <w:szCs w:val="22"/>
        </w:rPr>
        <w:t xml:space="preserve">Это сочинение написано Джорджем </w:t>
      </w:r>
      <w:proofErr w:type="spellStart"/>
      <w:r w:rsidRPr="00052AC3">
        <w:rPr>
          <w:sz w:val="22"/>
          <w:szCs w:val="22"/>
        </w:rPr>
        <w:t>Гершвиным</w:t>
      </w:r>
      <w:proofErr w:type="spellEnd"/>
      <w:r w:rsidRPr="00052AC3">
        <w:rPr>
          <w:sz w:val="22"/>
          <w:szCs w:val="22"/>
        </w:rPr>
        <w:t xml:space="preserve"> по заказу руководителя оркестра «Симфоджаз» Пола </w:t>
      </w:r>
      <w:proofErr w:type="spellStart"/>
      <w:r w:rsidRPr="00052AC3">
        <w:rPr>
          <w:sz w:val="22"/>
          <w:szCs w:val="22"/>
        </w:rPr>
        <w:t>Уайтмена</w:t>
      </w:r>
      <w:proofErr w:type="spellEnd"/>
      <w:r>
        <w:rPr>
          <w:sz w:val="22"/>
          <w:szCs w:val="22"/>
        </w:rPr>
        <w:t>, всего за месяц.</w:t>
      </w:r>
      <w:r w:rsidRPr="00052AC3">
        <w:rPr>
          <w:sz w:val="22"/>
          <w:szCs w:val="22"/>
        </w:rPr>
        <w:t xml:space="preserve"> </w:t>
      </w:r>
    </w:p>
    <w:p w:rsidR="00262644" w:rsidRPr="00052AC3" w:rsidRDefault="00262644" w:rsidP="00262644">
      <w:pPr>
        <w:ind w:firstLine="709"/>
        <w:jc w:val="both"/>
        <w:rPr>
          <w:sz w:val="22"/>
          <w:szCs w:val="22"/>
        </w:rPr>
      </w:pPr>
      <w:r>
        <w:rPr>
          <w:sz w:val="22"/>
          <w:szCs w:val="22"/>
        </w:rPr>
        <w:t>Н</w:t>
      </w:r>
      <w:r w:rsidRPr="00052AC3">
        <w:rPr>
          <w:sz w:val="22"/>
          <w:szCs w:val="22"/>
        </w:rPr>
        <w:t xml:space="preserve">азвание сочинение получило не сразу. Поначалу сам Джордж Гершвин назвал его «Американской рапсодией». Но окончательный вариант названия - «Рапсодия в блюзовых тонах» – предложил брат Джорджа, </w:t>
      </w:r>
      <w:proofErr w:type="spellStart"/>
      <w:r w:rsidRPr="00052AC3">
        <w:rPr>
          <w:sz w:val="22"/>
          <w:szCs w:val="22"/>
        </w:rPr>
        <w:t>Айра</w:t>
      </w:r>
      <w:proofErr w:type="spellEnd"/>
      <w:r w:rsidRPr="00052AC3">
        <w:rPr>
          <w:sz w:val="22"/>
          <w:szCs w:val="22"/>
        </w:rPr>
        <w:t xml:space="preserve"> Гершвин. </w:t>
      </w:r>
    </w:p>
    <w:p w:rsidR="00262644" w:rsidRDefault="00262644" w:rsidP="00262644">
      <w:pPr>
        <w:ind w:firstLine="709"/>
        <w:jc w:val="both"/>
        <w:rPr>
          <w:b/>
          <w:sz w:val="22"/>
          <w:szCs w:val="22"/>
        </w:rPr>
      </w:pPr>
      <w:r w:rsidRPr="00A3113C">
        <w:rPr>
          <w:b/>
          <w:sz w:val="22"/>
          <w:szCs w:val="22"/>
        </w:rPr>
        <w:t>Композиция:</w:t>
      </w:r>
      <w:r w:rsidRPr="00A3113C">
        <w:rPr>
          <w:sz w:val="22"/>
          <w:szCs w:val="22"/>
        </w:rPr>
        <w:t xml:space="preserve"> три раздела и кода</w:t>
      </w:r>
      <w:r w:rsidRPr="00052AC3">
        <w:rPr>
          <w:b/>
          <w:sz w:val="22"/>
          <w:szCs w:val="22"/>
        </w:rPr>
        <w:t>.</w:t>
      </w:r>
    </w:p>
    <w:p w:rsidR="00262644" w:rsidRPr="00052AC3" w:rsidRDefault="00262644" w:rsidP="00262644">
      <w:pPr>
        <w:ind w:firstLine="709"/>
        <w:jc w:val="both"/>
        <w:rPr>
          <w:b/>
          <w:sz w:val="22"/>
          <w:szCs w:val="22"/>
        </w:rPr>
      </w:pPr>
      <w:proofErr w:type="gramStart"/>
      <w:r w:rsidRPr="00052AC3">
        <w:rPr>
          <w:b/>
          <w:sz w:val="22"/>
          <w:szCs w:val="22"/>
          <w:lang w:val="en-US"/>
        </w:rPr>
        <w:t>I</w:t>
      </w:r>
      <w:r w:rsidRPr="00052AC3">
        <w:rPr>
          <w:b/>
          <w:sz w:val="22"/>
          <w:szCs w:val="22"/>
        </w:rPr>
        <w:t xml:space="preserve"> раздел.</w:t>
      </w:r>
      <w:proofErr w:type="gramEnd"/>
    </w:p>
    <w:p w:rsidR="00262644" w:rsidRDefault="00262644" w:rsidP="00262644">
      <w:pPr>
        <w:ind w:firstLine="709"/>
        <w:jc w:val="both"/>
        <w:rPr>
          <w:sz w:val="22"/>
          <w:szCs w:val="22"/>
        </w:rPr>
      </w:pPr>
      <w:r w:rsidRPr="00052AC3">
        <w:rPr>
          <w:sz w:val="22"/>
          <w:szCs w:val="22"/>
        </w:rPr>
        <w:t xml:space="preserve">Открывается глиссандо  кларнета, из которого рождается </w:t>
      </w:r>
      <w:r w:rsidRPr="00F43B32">
        <w:rPr>
          <w:sz w:val="22"/>
          <w:szCs w:val="22"/>
          <w:u w:val="single"/>
        </w:rPr>
        <w:t>первая тема</w:t>
      </w:r>
      <w:r w:rsidRPr="00052AC3">
        <w:rPr>
          <w:sz w:val="22"/>
          <w:szCs w:val="22"/>
        </w:rPr>
        <w:t>, сотканная из секундовых мотивов. Ставшая такой популярной, эта мелодия</w:t>
      </w:r>
      <w:r>
        <w:rPr>
          <w:sz w:val="22"/>
          <w:szCs w:val="22"/>
        </w:rPr>
        <w:t xml:space="preserve"> (блюзовая)</w:t>
      </w:r>
      <w:r w:rsidRPr="00052AC3">
        <w:rPr>
          <w:sz w:val="22"/>
          <w:szCs w:val="22"/>
        </w:rPr>
        <w:t xml:space="preserve">, может быть, и подарила произведению его название. </w:t>
      </w:r>
    </w:p>
    <w:p w:rsidR="00262644" w:rsidRPr="00052AC3" w:rsidRDefault="00262644" w:rsidP="00262644">
      <w:pPr>
        <w:ind w:firstLine="709"/>
        <w:jc w:val="both"/>
        <w:rPr>
          <w:sz w:val="22"/>
          <w:szCs w:val="22"/>
        </w:rPr>
      </w:pPr>
      <w:r>
        <w:rPr>
          <w:sz w:val="22"/>
          <w:szCs w:val="22"/>
        </w:rPr>
        <w:t>В</w:t>
      </w:r>
      <w:r w:rsidRPr="00052AC3">
        <w:rPr>
          <w:sz w:val="22"/>
          <w:szCs w:val="22"/>
        </w:rPr>
        <w:t xml:space="preserve">след за ней у медных духовых инструментов в низком регистре появляется </w:t>
      </w:r>
      <w:r>
        <w:rPr>
          <w:sz w:val="22"/>
          <w:szCs w:val="22"/>
          <w:u w:val="single"/>
        </w:rPr>
        <w:t xml:space="preserve">вторая </w:t>
      </w:r>
      <w:r w:rsidRPr="00F43B32">
        <w:rPr>
          <w:sz w:val="22"/>
          <w:szCs w:val="22"/>
          <w:u w:val="single"/>
        </w:rPr>
        <w:t>тема</w:t>
      </w:r>
      <w:r w:rsidRPr="00052AC3">
        <w:rPr>
          <w:b/>
          <w:sz w:val="22"/>
          <w:szCs w:val="22"/>
        </w:rPr>
        <w:t>,</w:t>
      </w:r>
      <w:r>
        <w:rPr>
          <w:sz w:val="22"/>
          <w:szCs w:val="22"/>
        </w:rPr>
        <w:t xml:space="preserve"> но не целиком</w:t>
      </w:r>
      <w:r w:rsidRPr="00052AC3">
        <w:rPr>
          <w:sz w:val="22"/>
          <w:szCs w:val="22"/>
        </w:rPr>
        <w:t xml:space="preserve">. </w:t>
      </w:r>
      <w:r>
        <w:rPr>
          <w:sz w:val="22"/>
          <w:szCs w:val="22"/>
        </w:rPr>
        <w:t>Т</w:t>
      </w:r>
      <w:r w:rsidRPr="00052AC3">
        <w:rPr>
          <w:sz w:val="22"/>
          <w:szCs w:val="22"/>
        </w:rPr>
        <w:t xml:space="preserve">ема – танцевальная. </w:t>
      </w:r>
    </w:p>
    <w:p w:rsidR="00262644" w:rsidRDefault="00262644" w:rsidP="00262644">
      <w:pPr>
        <w:ind w:firstLine="709"/>
        <w:jc w:val="both"/>
        <w:rPr>
          <w:sz w:val="22"/>
          <w:szCs w:val="22"/>
        </w:rPr>
      </w:pPr>
      <w:r w:rsidRPr="00052AC3">
        <w:rPr>
          <w:sz w:val="22"/>
          <w:szCs w:val="22"/>
        </w:rPr>
        <w:t xml:space="preserve">Вслед за оркестром вступит солист-пианист. Так начнётся </w:t>
      </w:r>
      <w:r w:rsidRPr="00F43B32">
        <w:rPr>
          <w:sz w:val="22"/>
          <w:szCs w:val="22"/>
          <w:u w:val="single"/>
        </w:rPr>
        <w:t>1-ый сольный эпизод</w:t>
      </w:r>
      <w:r w:rsidRPr="00052AC3">
        <w:rPr>
          <w:sz w:val="22"/>
          <w:szCs w:val="22"/>
        </w:rPr>
        <w:t xml:space="preserve">, построенный на развитии блюзовой темы. </w:t>
      </w:r>
    </w:p>
    <w:p w:rsidR="00262644" w:rsidRDefault="00262644" w:rsidP="00262644">
      <w:pPr>
        <w:ind w:firstLine="709"/>
        <w:jc w:val="both"/>
        <w:rPr>
          <w:sz w:val="22"/>
          <w:szCs w:val="22"/>
        </w:rPr>
      </w:pPr>
      <w:r w:rsidRPr="00052AC3">
        <w:rPr>
          <w:sz w:val="22"/>
          <w:szCs w:val="22"/>
        </w:rPr>
        <w:t>Появляющаяся у оркестра танцевальная тема</w:t>
      </w:r>
      <w:r>
        <w:rPr>
          <w:sz w:val="22"/>
          <w:szCs w:val="22"/>
        </w:rPr>
        <w:t xml:space="preserve">, выполняющая роль </w:t>
      </w:r>
      <w:r w:rsidRPr="00F43B32">
        <w:rPr>
          <w:sz w:val="22"/>
          <w:szCs w:val="22"/>
          <w:u w:val="single"/>
        </w:rPr>
        <w:t>связки</w:t>
      </w:r>
      <w:r w:rsidRPr="00052AC3">
        <w:rPr>
          <w:sz w:val="22"/>
          <w:szCs w:val="22"/>
        </w:rPr>
        <w:t xml:space="preserve">  между </w:t>
      </w:r>
      <w:r w:rsidRPr="00052AC3">
        <w:rPr>
          <w:sz w:val="22"/>
          <w:szCs w:val="22"/>
          <w:lang w:val="en-US"/>
        </w:rPr>
        <w:t>I</w:t>
      </w:r>
      <w:r w:rsidRPr="00052AC3">
        <w:rPr>
          <w:sz w:val="22"/>
          <w:szCs w:val="22"/>
        </w:rPr>
        <w:t xml:space="preserve"> и </w:t>
      </w:r>
      <w:r w:rsidRPr="00052AC3">
        <w:rPr>
          <w:sz w:val="22"/>
          <w:szCs w:val="22"/>
          <w:lang w:val="en-US"/>
        </w:rPr>
        <w:t>II</w:t>
      </w:r>
      <w:r w:rsidRPr="00052AC3">
        <w:rPr>
          <w:sz w:val="22"/>
          <w:szCs w:val="22"/>
        </w:rPr>
        <w:t xml:space="preserve"> разделами «Рапсодии». Своим напористым характером она близка </w:t>
      </w:r>
      <w:r>
        <w:rPr>
          <w:sz w:val="22"/>
          <w:szCs w:val="22"/>
        </w:rPr>
        <w:t xml:space="preserve">второй </w:t>
      </w:r>
      <w:r w:rsidRPr="00052AC3">
        <w:rPr>
          <w:sz w:val="22"/>
          <w:szCs w:val="22"/>
        </w:rPr>
        <w:t>теме</w:t>
      </w:r>
      <w:r>
        <w:rPr>
          <w:sz w:val="22"/>
          <w:szCs w:val="22"/>
        </w:rPr>
        <w:t>.</w:t>
      </w:r>
    </w:p>
    <w:p w:rsidR="00262644" w:rsidRDefault="00262644" w:rsidP="00262644">
      <w:pPr>
        <w:ind w:firstLine="709"/>
        <w:jc w:val="both"/>
        <w:rPr>
          <w:sz w:val="22"/>
          <w:szCs w:val="22"/>
        </w:rPr>
      </w:pPr>
      <w:proofErr w:type="gramStart"/>
      <w:r w:rsidRPr="00052AC3">
        <w:rPr>
          <w:b/>
          <w:sz w:val="22"/>
          <w:szCs w:val="22"/>
          <w:lang w:val="en-US"/>
        </w:rPr>
        <w:t>II</w:t>
      </w:r>
      <w:r w:rsidRPr="00052AC3">
        <w:rPr>
          <w:sz w:val="22"/>
          <w:szCs w:val="22"/>
        </w:rPr>
        <w:t xml:space="preserve"> </w:t>
      </w:r>
      <w:r w:rsidRPr="00052AC3">
        <w:rPr>
          <w:b/>
          <w:sz w:val="22"/>
          <w:szCs w:val="22"/>
        </w:rPr>
        <w:t>раздел</w:t>
      </w:r>
      <w:r>
        <w:rPr>
          <w:b/>
          <w:sz w:val="22"/>
          <w:szCs w:val="22"/>
        </w:rPr>
        <w:t>.</w:t>
      </w:r>
      <w:proofErr w:type="gramEnd"/>
      <w:r w:rsidRPr="00052AC3">
        <w:rPr>
          <w:sz w:val="22"/>
          <w:szCs w:val="22"/>
        </w:rPr>
        <w:t xml:space="preserve"> </w:t>
      </w:r>
    </w:p>
    <w:p w:rsidR="00262644" w:rsidRDefault="00262644" w:rsidP="00262644">
      <w:pPr>
        <w:ind w:firstLine="709"/>
        <w:jc w:val="both"/>
        <w:rPr>
          <w:sz w:val="22"/>
          <w:szCs w:val="22"/>
        </w:rPr>
      </w:pPr>
      <w:r>
        <w:rPr>
          <w:sz w:val="22"/>
          <w:szCs w:val="22"/>
        </w:rPr>
        <w:t>О</w:t>
      </w:r>
      <w:r w:rsidRPr="00052AC3">
        <w:rPr>
          <w:sz w:val="22"/>
          <w:szCs w:val="22"/>
        </w:rPr>
        <w:t>ткрывается синкопирова</w:t>
      </w:r>
      <w:r>
        <w:rPr>
          <w:sz w:val="22"/>
          <w:szCs w:val="22"/>
        </w:rPr>
        <w:t>нной мелодией в низком регистр</w:t>
      </w:r>
      <w:proofErr w:type="gramStart"/>
      <w:r>
        <w:rPr>
          <w:sz w:val="22"/>
          <w:szCs w:val="22"/>
        </w:rPr>
        <w:t>е-</w:t>
      </w:r>
      <w:proofErr w:type="gramEnd"/>
      <w:r>
        <w:rPr>
          <w:sz w:val="22"/>
          <w:szCs w:val="22"/>
        </w:rPr>
        <w:t xml:space="preserve"> </w:t>
      </w:r>
      <w:r w:rsidRPr="00F43B32">
        <w:rPr>
          <w:sz w:val="22"/>
          <w:szCs w:val="22"/>
          <w:u w:val="single"/>
        </w:rPr>
        <w:t>третья тема</w:t>
      </w:r>
      <w:r w:rsidRPr="00F43B32">
        <w:rPr>
          <w:sz w:val="22"/>
          <w:szCs w:val="22"/>
        </w:rPr>
        <w:t>.</w:t>
      </w:r>
      <w:r w:rsidRPr="00052AC3">
        <w:rPr>
          <w:sz w:val="22"/>
          <w:szCs w:val="22"/>
        </w:rPr>
        <w:t xml:space="preserve"> Она полна удали и энергии.</w:t>
      </w:r>
      <w:r w:rsidRPr="00F43B32">
        <w:rPr>
          <w:sz w:val="22"/>
          <w:szCs w:val="22"/>
        </w:rPr>
        <w:t xml:space="preserve"> </w:t>
      </w:r>
    </w:p>
    <w:p w:rsidR="00262644" w:rsidRPr="00F43B32" w:rsidRDefault="00262644" w:rsidP="00262644">
      <w:pPr>
        <w:ind w:firstLine="709"/>
        <w:jc w:val="both"/>
        <w:rPr>
          <w:i/>
          <w:sz w:val="22"/>
          <w:szCs w:val="22"/>
        </w:rPr>
      </w:pPr>
      <w:r w:rsidRPr="00052AC3">
        <w:rPr>
          <w:sz w:val="22"/>
          <w:szCs w:val="22"/>
        </w:rPr>
        <w:t xml:space="preserve">музыка замедляет движение, начинается </w:t>
      </w:r>
      <w:r w:rsidRPr="00F43B32">
        <w:rPr>
          <w:sz w:val="22"/>
          <w:szCs w:val="22"/>
          <w:u w:val="single"/>
        </w:rPr>
        <w:t>2-ой сольный эпизод</w:t>
      </w:r>
      <w:r w:rsidRPr="00052AC3">
        <w:rPr>
          <w:b/>
          <w:i/>
          <w:sz w:val="22"/>
          <w:szCs w:val="22"/>
        </w:rPr>
        <w:t xml:space="preserve">, </w:t>
      </w:r>
      <w:r w:rsidRPr="00052AC3">
        <w:rPr>
          <w:sz w:val="22"/>
          <w:szCs w:val="22"/>
        </w:rPr>
        <w:t xml:space="preserve">построенный на развитии </w:t>
      </w:r>
      <w:r>
        <w:rPr>
          <w:sz w:val="22"/>
          <w:szCs w:val="22"/>
        </w:rPr>
        <w:t xml:space="preserve"> второй </w:t>
      </w:r>
      <w:r w:rsidRPr="00052AC3">
        <w:rPr>
          <w:sz w:val="22"/>
          <w:szCs w:val="22"/>
        </w:rPr>
        <w:t>темы. Здесь она звучит в высоком регистре достаточно динамично. В диалог с ней вступают фразы блюзовой темы</w:t>
      </w:r>
      <w:r>
        <w:rPr>
          <w:sz w:val="22"/>
          <w:szCs w:val="22"/>
        </w:rPr>
        <w:t xml:space="preserve">. Музыка чередуется с третьей темой. </w:t>
      </w:r>
    </w:p>
    <w:p w:rsidR="00262644" w:rsidRDefault="00262644" w:rsidP="00262644">
      <w:pPr>
        <w:ind w:firstLine="709"/>
        <w:jc w:val="both"/>
        <w:rPr>
          <w:b/>
          <w:sz w:val="22"/>
          <w:szCs w:val="22"/>
        </w:rPr>
      </w:pPr>
      <w:proofErr w:type="gramStart"/>
      <w:r w:rsidRPr="00052AC3">
        <w:rPr>
          <w:b/>
          <w:sz w:val="22"/>
          <w:szCs w:val="22"/>
          <w:lang w:val="en-US"/>
        </w:rPr>
        <w:t>III</w:t>
      </w:r>
      <w:r w:rsidRPr="00052AC3">
        <w:rPr>
          <w:b/>
          <w:sz w:val="22"/>
          <w:szCs w:val="22"/>
        </w:rPr>
        <w:t xml:space="preserve"> раздел</w:t>
      </w:r>
      <w:r>
        <w:rPr>
          <w:b/>
          <w:sz w:val="22"/>
          <w:szCs w:val="22"/>
        </w:rPr>
        <w:t>.</w:t>
      </w:r>
      <w:proofErr w:type="gramEnd"/>
    </w:p>
    <w:p w:rsidR="00262644" w:rsidRPr="00052AC3" w:rsidRDefault="00262644" w:rsidP="00262644">
      <w:pPr>
        <w:ind w:firstLine="709"/>
        <w:jc w:val="both"/>
        <w:rPr>
          <w:i/>
          <w:sz w:val="22"/>
          <w:szCs w:val="22"/>
        </w:rPr>
      </w:pPr>
      <w:r>
        <w:rPr>
          <w:sz w:val="22"/>
          <w:szCs w:val="22"/>
        </w:rPr>
        <w:t>О</w:t>
      </w:r>
      <w:r w:rsidRPr="00052AC3">
        <w:rPr>
          <w:sz w:val="22"/>
          <w:szCs w:val="22"/>
        </w:rPr>
        <w:t>ткр</w:t>
      </w:r>
      <w:r>
        <w:rPr>
          <w:sz w:val="22"/>
          <w:szCs w:val="22"/>
        </w:rPr>
        <w:t xml:space="preserve">ывается </w:t>
      </w:r>
      <w:r w:rsidRPr="00052AC3">
        <w:rPr>
          <w:sz w:val="22"/>
          <w:szCs w:val="22"/>
        </w:rPr>
        <w:t xml:space="preserve"> мелодией широкого дыхания у струнных смычковых инструменто</w:t>
      </w:r>
      <w:proofErr w:type="gramStart"/>
      <w:r w:rsidRPr="00052AC3">
        <w:rPr>
          <w:sz w:val="22"/>
          <w:szCs w:val="22"/>
        </w:rPr>
        <w:t>в</w:t>
      </w:r>
      <w:r>
        <w:rPr>
          <w:sz w:val="22"/>
          <w:szCs w:val="22"/>
        </w:rPr>
        <w:t>-</w:t>
      </w:r>
      <w:proofErr w:type="gramEnd"/>
      <w:r>
        <w:rPr>
          <w:sz w:val="22"/>
          <w:szCs w:val="22"/>
        </w:rPr>
        <w:t xml:space="preserve"> </w:t>
      </w:r>
      <w:r w:rsidRPr="00683E6C">
        <w:rPr>
          <w:sz w:val="22"/>
          <w:szCs w:val="22"/>
          <w:u w:val="single"/>
        </w:rPr>
        <w:t>четвертая тема</w:t>
      </w:r>
      <w:r>
        <w:rPr>
          <w:sz w:val="22"/>
          <w:szCs w:val="22"/>
        </w:rPr>
        <w:t>.</w:t>
      </w:r>
    </w:p>
    <w:p w:rsidR="00262644" w:rsidRPr="00052AC3" w:rsidRDefault="00262644" w:rsidP="00262644">
      <w:pPr>
        <w:ind w:firstLine="709"/>
        <w:jc w:val="both"/>
        <w:rPr>
          <w:sz w:val="22"/>
          <w:szCs w:val="22"/>
        </w:rPr>
      </w:pPr>
      <w:r w:rsidRPr="00052AC3">
        <w:rPr>
          <w:i/>
          <w:sz w:val="22"/>
          <w:szCs w:val="22"/>
        </w:rPr>
        <w:t xml:space="preserve"> </w:t>
      </w:r>
      <w:r w:rsidRPr="00052AC3">
        <w:rPr>
          <w:sz w:val="22"/>
          <w:szCs w:val="22"/>
        </w:rPr>
        <w:t xml:space="preserve">Это своеобразная лирическая кульминация «Рапсодии». </w:t>
      </w:r>
      <w:r>
        <w:rPr>
          <w:sz w:val="22"/>
          <w:szCs w:val="22"/>
        </w:rPr>
        <w:t>В</w:t>
      </w:r>
      <w:r w:rsidRPr="00052AC3">
        <w:rPr>
          <w:sz w:val="22"/>
          <w:szCs w:val="22"/>
        </w:rPr>
        <w:t xml:space="preserve"> </w:t>
      </w:r>
      <w:r w:rsidRPr="00683E6C">
        <w:rPr>
          <w:sz w:val="22"/>
          <w:szCs w:val="22"/>
          <w:u w:val="single"/>
        </w:rPr>
        <w:t>3-ем сольном эпизоде</w:t>
      </w:r>
      <w:r w:rsidRPr="00052AC3">
        <w:rPr>
          <w:b/>
          <w:i/>
          <w:sz w:val="22"/>
          <w:szCs w:val="22"/>
        </w:rPr>
        <w:t xml:space="preserve"> </w:t>
      </w:r>
      <w:r w:rsidRPr="00052AC3">
        <w:rPr>
          <w:sz w:val="22"/>
          <w:szCs w:val="22"/>
        </w:rPr>
        <w:t>в низком регистре ж</w:t>
      </w:r>
      <w:r>
        <w:rPr>
          <w:sz w:val="22"/>
          <w:szCs w:val="22"/>
        </w:rPr>
        <w:t>ёстко звучат мотивы второй темы.</w:t>
      </w:r>
    </w:p>
    <w:p w:rsidR="00262644" w:rsidRPr="00052AC3" w:rsidRDefault="00262644" w:rsidP="00262644">
      <w:pPr>
        <w:ind w:firstLine="709"/>
        <w:jc w:val="both"/>
        <w:rPr>
          <w:sz w:val="22"/>
          <w:szCs w:val="22"/>
        </w:rPr>
      </w:pPr>
      <w:r w:rsidRPr="00052AC3">
        <w:rPr>
          <w:sz w:val="22"/>
          <w:szCs w:val="22"/>
        </w:rPr>
        <w:t xml:space="preserve">Всё движение музыки направлено к патетически звучащей </w:t>
      </w:r>
      <w:r w:rsidRPr="00052AC3">
        <w:rPr>
          <w:b/>
          <w:sz w:val="22"/>
          <w:szCs w:val="22"/>
        </w:rPr>
        <w:t>коде.</w:t>
      </w:r>
      <w:r w:rsidRPr="00052AC3">
        <w:rPr>
          <w:sz w:val="22"/>
          <w:szCs w:val="22"/>
        </w:rPr>
        <w:t xml:space="preserve"> </w:t>
      </w:r>
    </w:p>
    <w:p w:rsidR="00262644" w:rsidRPr="00052AC3" w:rsidRDefault="00262644" w:rsidP="00262644">
      <w:pPr>
        <w:jc w:val="both"/>
        <w:rPr>
          <w:sz w:val="22"/>
          <w:szCs w:val="22"/>
        </w:rPr>
      </w:pPr>
    </w:p>
    <w:p w:rsidR="00262644" w:rsidRPr="00683E6C" w:rsidRDefault="00262644" w:rsidP="00262644">
      <w:pPr>
        <w:tabs>
          <w:tab w:val="left" w:pos="2835"/>
        </w:tabs>
        <w:spacing w:before="120"/>
        <w:jc w:val="both"/>
        <w:rPr>
          <w:b/>
          <w:i/>
          <w:sz w:val="22"/>
          <w:szCs w:val="22"/>
        </w:rPr>
      </w:pPr>
      <w:r w:rsidRPr="00683E6C">
        <w:rPr>
          <w:b/>
          <w:i/>
          <w:sz w:val="22"/>
          <w:szCs w:val="22"/>
        </w:rPr>
        <w:t>Слушали:</w:t>
      </w:r>
      <w:r>
        <w:rPr>
          <w:b/>
          <w:i/>
          <w:sz w:val="22"/>
          <w:szCs w:val="22"/>
        </w:rPr>
        <w:t xml:space="preserve">                                         </w:t>
      </w:r>
      <w:r w:rsidRPr="002A2FEF">
        <w:rPr>
          <w:b/>
          <w:sz w:val="24"/>
          <w:szCs w:val="24"/>
        </w:rPr>
        <w:t xml:space="preserve">Опера «Порги и </w:t>
      </w:r>
      <w:proofErr w:type="spellStart"/>
      <w:r w:rsidRPr="002A2FEF">
        <w:rPr>
          <w:b/>
          <w:sz w:val="24"/>
          <w:szCs w:val="24"/>
        </w:rPr>
        <w:t>Бесс</w:t>
      </w:r>
      <w:proofErr w:type="spellEnd"/>
      <w:r w:rsidRPr="002A2FEF">
        <w:rPr>
          <w:b/>
          <w:sz w:val="24"/>
          <w:szCs w:val="24"/>
        </w:rPr>
        <w:t xml:space="preserve">» </w:t>
      </w:r>
    </w:p>
    <w:p w:rsidR="00262644" w:rsidRPr="00DC59CE" w:rsidRDefault="00262644" w:rsidP="00262644">
      <w:pPr>
        <w:pStyle w:val="a3"/>
        <w:rPr>
          <w:sz w:val="22"/>
          <w:szCs w:val="22"/>
        </w:rPr>
      </w:pPr>
      <w:r w:rsidRPr="00DC59CE">
        <w:rPr>
          <w:sz w:val="22"/>
          <w:szCs w:val="22"/>
        </w:rPr>
        <w:lastRenderedPageBreak/>
        <w:t>Действие происходит  в Южной Америке, на морском берегу, во дворе большого дома на окраине города Чарльстона. Жилище негров – рыбаков грузчиков и нищих.</w:t>
      </w:r>
    </w:p>
    <w:p w:rsidR="00262644" w:rsidRDefault="00262644" w:rsidP="00262644">
      <w:pPr>
        <w:rPr>
          <w:b/>
          <w:i/>
          <w:sz w:val="22"/>
          <w:szCs w:val="22"/>
        </w:rPr>
      </w:pPr>
    </w:p>
    <w:p w:rsidR="00262644" w:rsidRPr="00026487" w:rsidRDefault="00262644" w:rsidP="00262644">
      <w:pPr>
        <w:rPr>
          <w:b/>
          <w:i/>
          <w:sz w:val="22"/>
          <w:szCs w:val="22"/>
        </w:rPr>
      </w:pPr>
      <w:r w:rsidRPr="00683E6C">
        <w:rPr>
          <w:b/>
          <w:sz w:val="22"/>
          <w:szCs w:val="22"/>
          <w:u w:val="single"/>
        </w:rPr>
        <w:t>Действующие</w:t>
      </w:r>
      <w:r w:rsidRPr="00683E6C">
        <w:rPr>
          <w:b/>
          <w:i/>
          <w:sz w:val="22"/>
          <w:szCs w:val="22"/>
          <w:u w:val="single"/>
        </w:rPr>
        <w:t xml:space="preserve"> герои:</w:t>
      </w:r>
    </w:p>
    <w:p w:rsidR="00262644" w:rsidRPr="00026487" w:rsidRDefault="00262644" w:rsidP="00262644">
      <w:pPr>
        <w:rPr>
          <w:sz w:val="22"/>
          <w:szCs w:val="22"/>
        </w:rPr>
      </w:pPr>
      <w:r w:rsidRPr="00026487">
        <w:rPr>
          <w:sz w:val="22"/>
          <w:szCs w:val="22"/>
        </w:rPr>
        <w:t>Порги (бедняк калека)                         бас-баритон</w:t>
      </w:r>
    </w:p>
    <w:p w:rsidR="00262644" w:rsidRPr="00026487" w:rsidRDefault="00262644" w:rsidP="00262644">
      <w:pPr>
        <w:rPr>
          <w:sz w:val="22"/>
          <w:szCs w:val="22"/>
        </w:rPr>
      </w:pPr>
      <w:proofErr w:type="spellStart"/>
      <w:r w:rsidRPr="00026487">
        <w:rPr>
          <w:sz w:val="22"/>
          <w:szCs w:val="22"/>
        </w:rPr>
        <w:t>Бесс</w:t>
      </w:r>
      <w:proofErr w:type="spellEnd"/>
      <w:r w:rsidRPr="00026487">
        <w:rPr>
          <w:sz w:val="22"/>
          <w:szCs w:val="22"/>
        </w:rPr>
        <w:t xml:space="preserve">     (жена Порги)                              сопрано</w:t>
      </w:r>
    </w:p>
    <w:p w:rsidR="00262644" w:rsidRPr="00026487" w:rsidRDefault="00262644" w:rsidP="00262644">
      <w:pPr>
        <w:rPr>
          <w:sz w:val="22"/>
          <w:szCs w:val="22"/>
        </w:rPr>
      </w:pPr>
      <w:r w:rsidRPr="00026487">
        <w:rPr>
          <w:sz w:val="22"/>
          <w:szCs w:val="22"/>
        </w:rPr>
        <w:t xml:space="preserve">Спортинг </w:t>
      </w:r>
      <w:proofErr w:type="spellStart"/>
      <w:r w:rsidRPr="00026487">
        <w:rPr>
          <w:sz w:val="22"/>
          <w:szCs w:val="22"/>
        </w:rPr>
        <w:t>Лайф</w:t>
      </w:r>
      <w:proofErr w:type="spellEnd"/>
      <w:r w:rsidRPr="00026487">
        <w:rPr>
          <w:sz w:val="22"/>
          <w:szCs w:val="22"/>
        </w:rPr>
        <w:t xml:space="preserve"> (продавец кокаина)  тенор</w:t>
      </w:r>
    </w:p>
    <w:p w:rsidR="00262644" w:rsidRPr="00026487" w:rsidRDefault="00262644" w:rsidP="00262644">
      <w:pPr>
        <w:rPr>
          <w:sz w:val="22"/>
          <w:szCs w:val="22"/>
        </w:rPr>
      </w:pPr>
      <w:proofErr w:type="spellStart"/>
      <w:r w:rsidRPr="00026487">
        <w:rPr>
          <w:sz w:val="22"/>
          <w:szCs w:val="22"/>
        </w:rPr>
        <w:t>Краун</w:t>
      </w:r>
      <w:proofErr w:type="spellEnd"/>
      <w:r w:rsidRPr="00026487">
        <w:rPr>
          <w:sz w:val="22"/>
          <w:szCs w:val="22"/>
        </w:rPr>
        <w:t xml:space="preserve"> (негр-игрок)                                 баритон</w:t>
      </w:r>
    </w:p>
    <w:p w:rsidR="00262644" w:rsidRPr="00026487" w:rsidRDefault="00262644" w:rsidP="00262644">
      <w:pPr>
        <w:rPr>
          <w:sz w:val="22"/>
          <w:szCs w:val="22"/>
        </w:rPr>
      </w:pPr>
      <w:r w:rsidRPr="00026487">
        <w:rPr>
          <w:sz w:val="22"/>
          <w:szCs w:val="22"/>
        </w:rPr>
        <w:t>Клара (жена Джека)                               сопрано</w:t>
      </w:r>
    </w:p>
    <w:tbl>
      <w:tblPr>
        <w:tblW w:w="0" w:type="auto"/>
        <w:tblLayout w:type="fixed"/>
        <w:tblLook w:val="0000" w:firstRow="0" w:lastRow="0" w:firstColumn="0" w:lastColumn="0" w:noHBand="0" w:noVBand="0"/>
      </w:tblPr>
      <w:tblGrid>
        <w:gridCol w:w="4261"/>
        <w:gridCol w:w="4261"/>
      </w:tblGrid>
      <w:tr w:rsidR="00262644" w:rsidRPr="00026487" w:rsidTr="00FC4D12">
        <w:tblPrEx>
          <w:tblCellMar>
            <w:top w:w="0" w:type="dxa"/>
            <w:bottom w:w="0" w:type="dxa"/>
          </w:tblCellMar>
        </w:tblPrEx>
        <w:tc>
          <w:tcPr>
            <w:tcW w:w="4261" w:type="dxa"/>
          </w:tcPr>
          <w:p w:rsidR="00262644" w:rsidRPr="00026487" w:rsidRDefault="00262644" w:rsidP="00FC4D12">
            <w:pPr>
              <w:pStyle w:val="3"/>
              <w:ind w:left="0"/>
              <w:rPr>
                <w:b w:val="0"/>
                <w:sz w:val="22"/>
                <w:lang w:val="ru-RU"/>
              </w:rPr>
            </w:pPr>
          </w:p>
        </w:tc>
        <w:tc>
          <w:tcPr>
            <w:tcW w:w="4261" w:type="dxa"/>
          </w:tcPr>
          <w:p w:rsidR="00262644" w:rsidRPr="00026487" w:rsidRDefault="00262644" w:rsidP="00FC4D12">
            <w:pPr>
              <w:pStyle w:val="3"/>
              <w:ind w:left="0"/>
              <w:rPr>
                <w:b w:val="0"/>
                <w:sz w:val="22"/>
                <w:lang w:val="ru-RU"/>
              </w:rPr>
            </w:pPr>
          </w:p>
        </w:tc>
      </w:tr>
      <w:tr w:rsidR="00262644" w:rsidTr="00FC4D12">
        <w:tblPrEx>
          <w:tblCellMar>
            <w:top w:w="0" w:type="dxa"/>
            <w:bottom w:w="0" w:type="dxa"/>
          </w:tblCellMar>
        </w:tblPrEx>
        <w:tc>
          <w:tcPr>
            <w:tcW w:w="4261" w:type="dxa"/>
          </w:tcPr>
          <w:p w:rsidR="00262644" w:rsidRDefault="00262644" w:rsidP="00FC4D12">
            <w:pPr>
              <w:tabs>
                <w:tab w:val="left" w:pos="0"/>
              </w:tabs>
              <w:jc w:val="both"/>
              <w:rPr>
                <w:b/>
                <w:sz w:val="22"/>
              </w:rPr>
            </w:pPr>
            <w:r>
              <w:rPr>
                <w:b/>
                <w:sz w:val="22"/>
              </w:rPr>
              <w:t>Колыбельная Клары, си минор.</w:t>
            </w:r>
          </w:p>
          <w:p w:rsidR="00262644" w:rsidRDefault="00262644" w:rsidP="00FC4D12">
            <w:pPr>
              <w:pStyle w:val="a7"/>
              <w:ind w:left="0" w:firstLine="360"/>
              <w:rPr>
                <w:sz w:val="22"/>
              </w:rPr>
            </w:pPr>
            <w:r>
              <w:rPr>
                <w:sz w:val="22"/>
              </w:rPr>
              <w:t>Образ Клары исполнен нежности, чистоты, человечности, которые сохранились в ней, невзирая на нищету и пороки. Это задумчивый напев в стиле блюз.</w:t>
            </w:r>
          </w:p>
          <w:p w:rsidR="00262644" w:rsidRPr="00683E6C" w:rsidRDefault="00262644" w:rsidP="00FC4D12">
            <w:pPr>
              <w:pStyle w:val="a7"/>
              <w:ind w:left="0"/>
              <w:rPr>
                <w:b/>
                <w:sz w:val="22"/>
              </w:rPr>
            </w:pPr>
            <w:r>
              <w:rPr>
                <w:b/>
                <w:sz w:val="22"/>
                <w:szCs w:val="22"/>
              </w:rPr>
              <w:t xml:space="preserve">      </w:t>
            </w:r>
          </w:p>
        </w:tc>
        <w:tc>
          <w:tcPr>
            <w:tcW w:w="4261" w:type="dxa"/>
          </w:tcPr>
          <w:p w:rsidR="00262644" w:rsidRPr="00026487" w:rsidRDefault="00262644" w:rsidP="00FC4D12">
            <w:pPr>
              <w:pStyle w:val="a7"/>
              <w:ind w:left="0"/>
              <w:rPr>
                <w:b/>
                <w:sz w:val="22"/>
                <w:szCs w:val="22"/>
              </w:rPr>
            </w:pPr>
            <w:r>
              <w:rPr>
                <w:sz w:val="22"/>
              </w:rPr>
              <w:t xml:space="preserve">            </w:t>
            </w:r>
            <w:r>
              <w:rPr>
                <w:b/>
                <w:sz w:val="22"/>
                <w:szCs w:val="22"/>
              </w:rPr>
              <w:t xml:space="preserve">Дуэт Порги и </w:t>
            </w:r>
            <w:proofErr w:type="spellStart"/>
            <w:r>
              <w:rPr>
                <w:b/>
                <w:sz w:val="22"/>
                <w:szCs w:val="22"/>
              </w:rPr>
              <w:t>Бесс</w:t>
            </w:r>
            <w:proofErr w:type="spellEnd"/>
            <w:r>
              <w:rPr>
                <w:b/>
                <w:sz w:val="22"/>
                <w:szCs w:val="22"/>
              </w:rPr>
              <w:t xml:space="preserve">, Си-бемоль     </w:t>
            </w:r>
            <w:r w:rsidRPr="00026487">
              <w:rPr>
                <w:b/>
                <w:sz w:val="22"/>
                <w:szCs w:val="22"/>
              </w:rPr>
              <w:t>мажор</w:t>
            </w:r>
            <w:r>
              <w:rPr>
                <w:b/>
                <w:sz w:val="22"/>
                <w:szCs w:val="22"/>
              </w:rPr>
              <w:t>.</w:t>
            </w:r>
            <w:r w:rsidRPr="00026487">
              <w:rPr>
                <w:b/>
                <w:sz w:val="22"/>
                <w:szCs w:val="22"/>
              </w:rPr>
              <w:t xml:space="preserve"> </w:t>
            </w:r>
          </w:p>
          <w:p w:rsidR="00262644" w:rsidRDefault="00262644" w:rsidP="00FC4D12">
            <w:pPr>
              <w:pStyle w:val="a7"/>
              <w:ind w:left="0"/>
              <w:rPr>
                <w:sz w:val="22"/>
                <w:szCs w:val="22"/>
              </w:rPr>
            </w:pPr>
            <w:proofErr w:type="spellStart"/>
            <w:r w:rsidRPr="00026487">
              <w:rPr>
                <w:sz w:val="22"/>
                <w:szCs w:val="22"/>
              </w:rPr>
              <w:t>Бесс</w:t>
            </w:r>
            <w:proofErr w:type="spellEnd"/>
            <w:r w:rsidRPr="00026487">
              <w:rPr>
                <w:sz w:val="22"/>
                <w:szCs w:val="22"/>
              </w:rPr>
              <w:t>, полюбив Порги, обретает спокойствие. В вокальной партии исчезает резкая угловатость, краткие речитативные фразы. Мелодия наполнена широким дыханием. Дуэт написан в блюзовом ладу  (</w:t>
            </w:r>
            <w:proofErr w:type="gramStart"/>
            <w:r w:rsidRPr="00026487">
              <w:rPr>
                <w:sz w:val="22"/>
                <w:szCs w:val="22"/>
              </w:rPr>
              <w:t>мажоро-минор</w:t>
            </w:r>
            <w:proofErr w:type="gramEnd"/>
            <w:r w:rsidRPr="00026487">
              <w:rPr>
                <w:sz w:val="22"/>
                <w:szCs w:val="22"/>
              </w:rPr>
              <w:t xml:space="preserve"> с низкой 7 ступенью).</w:t>
            </w:r>
          </w:p>
          <w:p w:rsidR="00262644" w:rsidRDefault="00262644" w:rsidP="00FC4D12">
            <w:pPr>
              <w:rPr>
                <w:sz w:val="22"/>
              </w:rPr>
            </w:pPr>
          </w:p>
        </w:tc>
      </w:tr>
    </w:tbl>
    <w:p w:rsidR="00693847" w:rsidRDefault="00693847">
      <w:bookmarkStart w:id="0" w:name="_GoBack"/>
      <w:bookmarkEnd w:id="0"/>
    </w:p>
    <w:sectPr w:rsidR="00693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44"/>
    <w:rsid w:val="00061E2F"/>
    <w:rsid w:val="0008092B"/>
    <w:rsid w:val="00083D1F"/>
    <w:rsid w:val="001304D6"/>
    <w:rsid w:val="001D37D3"/>
    <w:rsid w:val="0020583C"/>
    <w:rsid w:val="00213BA4"/>
    <w:rsid w:val="002250D7"/>
    <w:rsid w:val="00226745"/>
    <w:rsid w:val="00262644"/>
    <w:rsid w:val="00274109"/>
    <w:rsid w:val="002B6280"/>
    <w:rsid w:val="002D643E"/>
    <w:rsid w:val="002E5816"/>
    <w:rsid w:val="002F7D48"/>
    <w:rsid w:val="0036432B"/>
    <w:rsid w:val="003E6918"/>
    <w:rsid w:val="003F58C9"/>
    <w:rsid w:val="00411585"/>
    <w:rsid w:val="00451279"/>
    <w:rsid w:val="0048410B"/>
    <w:rsid w:val="004A01E5"/>
    <w:rsid w:val="005238A4"/>
    <w:rsid w:val="00551B42"/>
    <w:rsid w:val="005A0582"/>
    <w:rsid w:val="0061369B"/>
    <w:rsid w:val="0062794B"/>
    <w:rsid w:val="00655E36"/>
    <w:rsid w:val="0069073C"/>
    <w:rsid w:val="00693847"/>
    <w:rsid w:val="006B2D7C"/>
    <w:rsid w:val="006E4BF1"/>
    <w:rsid w:val="006F5F8E"/>
    <w:rsid w:val="007027ED"/>
    <w:rsid w:val="007059B9"/>
    <w:rsid w:val="00710380"/>
    <w:rsid w:val="007604E0"/>
    <w:rsid w:val="007929E2"/>
    <w:rsid w:val="007F0414"/>
    <w:rsid w:val="007F2279"/>
    <w:rsid w:val="00800A08"/>
    <w:rsid w:val="008429CE"/>
    <w:rsid w:val="00842EBA"/>
    <w:rsid w:val="008F7CD2"/>
    <w:rsid w:val="00915900"/>
    <w:rsid w:val="00920B7C"/>
    <w:rsid w:val="0093734F"/>
    <w:rsid w:val="00947A8D"/>
    <w:rsid w:val="009751F2"/>
    <w:rsid w:val="009A2DE8"/>
    <w:rsid w:val="009E60A6"/>
    <w:rsid w:val="00A029B4"/>
    <w:rsid w:val="00A3135B"/>
    <w:rsid w:val="00A32FD1"/>
    <w:rsid w:val="00A76A2F"/>
    <w:rsid w:val="00A91089"/>
    <w:rsid w:val="00A9489A"/>
    <w:rsid w:val="00AD2B53"/>
    <w:rsid w:val="00AD7CF7"/>
    <w:rsid w:val="00B1007E"/>
    <w:rsid w:val="00B102F4"/>
    <w:rsid w:val="00B9124A"/>
    <w:rsid w:val="00BF1DB5"/>
    <w:rsid w:val="00C1064E"/>
    <w:rsid w:val="00C86106"/>
    <w:rsid w:val="00CC1134"/>
    <w:rsid w:val="00CD45EB"/>
    <w:rsid w:val="00CE11F9"/>
    <w:rsid w:val="00CF2204"/>
    <w:rsid w:val="00D01B88"/>
    <w:rsid w:val="00D17E1B"/>
    <w:rsid w:val="00D4433D"/>
    <w:rsid w:val="00D52206"/>
    <w:rsid w:val="00D84691"/>
    <w:rsid w:val="00D903EE"/>
    <w:rsid w:val="00DB1B9B"/>
    <w:rsid w:val="00DC16D6"/>
    <w:rsid w:val="00DF3E34"/>
    <w:rsid w:val="00E01FA3"/>
    <w:rsid w:val="00E376F0"/>
    <w:rsid w:val="00E95509"/>
    <w:rsid w:val="00ED1294"/>
    <w:rsid w:val="00F13745"/>
    <w:rsid w:val="00F40438"/>
    <w:rsid w:val="00F46EDF"/>
    <w:rsid w:val="00F85BA1"/>
    <w:rsid w:val="00FE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644"/>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62644"/>
    <w:pPr>
      <w:keepNext/>
      <w:ind w:left="720"/>
      <w:jc w:val="both"/>
      <w:outlineLvl w:val="2"/>
    </w:pPr>
    <w:rPr>
      <w:b/>
      <w:sz w:val="24"/>
      <w:lang w:val="en-US"/>
    </w:rPr>
  </w:style>
  <w:style w:type="paragraph" w:styleId="5">
    <w:name w:val="heading 5"/>
    <w:basedOn w:val="a"/>
    <w:next w:val="a"/>
    <w:link w:val="50"/>
    <w:qFormat/>
    <w:rsid w:val="00262644"/>
    <w:pPr>
      <w:keepNext/>
      <w:jc w:val="both"/>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2644"/>
    <w:rPr>
      <w:rFonts w:ascii="Times New Roman" w:eastAsia="Times New Roman" w:hAnsi="Times New Roman" w:cs="Times New Roman"/>
      <w:b/>
      <w:sz w:val="24"/>
      <w:szCs w:val="20"/>
      <w:lang w:val="en-US" w:eastAsia="ru-RU"/>
    </w:rPr>
  </w:style>
  <w:style w:type="character" w:customStyle="1" w:styleId="50">
    <w:name w:val="Заголовок 5 Знак"/>
    <w:basedOn w:val="a0"/>
    <w:link w:val="5"/>
    <w:rsid w:val="00262644"/>
    <w:rPr>
      <w:rFonts w:ascii="Times New Roman" w:eastAsia="Times New Roman" w:hAnsi="Times New Roman" w:cs="Times New Roman"/>
      <w:b/>
      <w:sz w:val="24"/>
      <w:szCs w:val="20"/>
      <w:lang w:eastAsia="ru-RU"/>
    </w:rPr>
  </w:style>
  <w:style w:type="paragraph" w:styleId="a3">
    <w:name w:val="Body Text"/>
    <w:basedOn w:val="a"/>
    <w:link w:val="a4"/>
    <w:rsid w:val="00262644"/>
    <w:rPr>
      <w:sz w:val="24"/>
    </w:rPr>
  </w:style>
  <w:style w:type="character" w:customStyle="1" w:styleId="a4">
    <w:name w:val="Основной текст Знак"/>
    <w:basedOn w:val="a0"/>
    <w:link w:val="a3"/>
    <w:rsid w:val="00262644"/>
    <w:rPr>
      <w:rFonts w:ascii="Times New Roman" w:eastAsia="Times New Roman" w:hAnsi="Times New Roman" w:cs="Times New Roman"/>
      <w:sz w:val="24"/>
      <w:szCs w:val="20"/>
      <w:lang w:eastAsia="ru-RU"/>
    </w:rPr>
  </w:style>
  <w:style w:type="paragraph" w:styleId="a5">
    <w:name w:val="Title"/>
    <w:basedOn w:val="a"/>
    <w:link w:val="a6"/>
    <w:qFormat/>
    <w:rsid w:val="00262644"/>
    <w:pPr>
      <w:jc w:val="center"/>
    </w:pPr>
    <w:rPr>
      <w:sz w:val="24"/>
    </w:rPr>
  </w:style>
  <w:style w:type="character" w:customStyle="1" w:styleId="a6">
    <w:name w:val="Название Знак"/>
    <w:basedOn w:val="a0"/>
    <w:link w:val="a5"/>
    <w:rsid w:val="00262644"/>
    <w:rPr>
      <w:rFonts w:ascii="Times New Roman" w:eastAsia="Times New Roman" w:hAnsi="Times New Roman" w:cs="Times New Roman"/>
      <w:sz w:val="24"/>
      <w:szCs w:val="20"/>
      <w:lang w:eastAsia="ru-RU"/>
    </w:rPr>
  </w:style>
  <w:style w:type="paragraph" w:styleId="2">
    <w:name w:val="Body Text 2"/>
    <w:basedOn w:val="a"/>
    <w:link w:val="20"/>
    <w:rsid w:val="00262644"/>
    <w:pPr>
      <w:jc w:val="both"/>
    </w:pPr>
    <w:rPr>
      <w:sz w:val="24"/>
    </w:rPr>
  </w:style>
  <w:style w:type="character" w:customStyle="1" w:styleId="20">
    <w:name w:val="Основной текст 2 Знак"/>
    <w:basedOn w:val="a0"/>
    <w:link w:val="2"/>
    <w:rsid w:val="00262644"/>
    <w:rPr>
      <w:rFonts w:ascii="Times New Roman" w:eastAsia="Times New Roman" w:hAnsi="Times New Roman" w:cs="Times New Roman"/>
      <w:sz w:val="24"/>
      <w:szCs w:val="20"/>
      <w:lang w:eastAsia="ru-RU"/>
    </w:rPr>
  </w:style>
  <w:style w:type="paragraph" w:styleId="a7">
    <w:name w:val="Body Text Indent"/>
    <w:basedOn w:val="a"/>
    <w:link w:val="a8"/>
    <w:rsid w:val="00262644"/>
    <w:pPr>
      <w:ind w:left="4820"/>
      <w:jc w:val="both"/>
    </w:pPr>
    <w:rPr>
      <w:sz w:val="24"/>
    </w:rPr>
  </w:style>
  <w:style w:type="character" w:customStyle="1" w:styleId="a8">
    <w:name w:val="Основной текст с отступом Знак"/>
    <w:basedOn w:val="a0"/>
    <w:link w:val="a7"/>
    <w:rsid w:val="00262644"/>
    <w:rPr>
      <w:rFonts w:ascii="Times New Roman" w:eastAsia="Times New Roman" w:hAnsi="Times New Roman" w:cs="Times New Roman"/>
      <w:sz w:val="24"/>
      <w:szCs w:val="20"/>
      <w:lang w:eastAsia="ru-RU"/>
    </w:rPr>
  </w:style>
  <w:style w:type="paragraph" w:styleId="a9">
    <w:name w:val="Subtitle"/>
    <w:basedOn w:val="a"/>
    <w:link w:val="aa"/>
    <w:qFormat/>
    <w:rsid w:val="00262644"/>
    <w:pPr>
      <w:jc w:val="both"/>
    </w:pPr>
    <w:rPr>
      <w:sz w:val="24"/>
    </w:rPr>
  </w:style>
  <w:style w:type="character" w:customStyle="1" w:styleId="aa">
    <w:name w:val="Подзаголовок Знак"/>
    <w:basedOn w:val="a0"/>
    <w:link w:val="a9"/>
    <w:rsid w:val="0026264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644"/>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62644"/>
    <w:pPr>
      <w:keepNext/>
      <w:ind w:left="720"/>
      <w:jc w:val="both"/>
      <w:outlineLvl w:val="2"/>
    </w:pPr>
    <w:rPr>
      <w:b/>
      <w:sz w:val="24"/>
      <w:lang w:val="en-US"/>
    </w:rPr>
  </w:style>
  <w:style w:type="paragraph" w:styleId="5">
    <w:name w:val="heading 5"/>
    <w:basedOn w:val="a"/>
    <w:next w:val="a"/>
    <w:link w:val="50"/>
    <w:qFormat/>
    <w:rsid w:val="00262644"/>
    <w:pPr>
      <w:keepNext/>
      <w:jc w:val="both"/>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2644"/>
    <w:rPr>
      <w:rFonts w:ascii="Times New Roman" w:eastAsia="Times New Roman" w:hAnsi="Times New Roman" w:cs="Times New Roman"/>
      <w:b/>
      <w:sz w:val="24"/>
      <w:szCs w:val="20"/>
      <w:lang w:val="en-US" w:eastAsia="ru-RU"/>
    </w:rPr>
  </w:style>
  <w:style w:type="character" w:customStyle="1" w:styleId="50">
    <w:name w:val="Заголовок 5 Знак"/>
    <w:basedOn w:val="a0"/>
    <w:link w:val="5"/>
    <w:rsid w:val="00262644"/>
    <w:rPr>
      <w:rFonts w:ascii="Times New Roman" w:eastAsia="Times New Roman" w:hAnsi="Times New Roman" w:cs="Times New Roman"/>
      <w:b/>
      <w:sz w:val="24"/>
      <w:szCs w:val="20"/>
      <w:lang w:eastAsia="ru-RU"/>
    </w:rPr>
  </w:style>
  <w:style w:type="paragraph" w:styleId="a3">
    <w:name w:val="Body Text"/>
    <w:basedOn w:val="a"/>
    <w:link w:val="a4"/>
    <w:rsid w:val="00262644"/>
    <w:rPr>
      <w:sz w:val="24"/>
    </w:rPr>
  </w:style>
  <w:style w:type="character" w:customStyle="1" w:styleId="a4">
    <w:name w:val="Основной текст Знак"/>
    <w:basedOn w:val="a0"/>
    <w:link w:val="a3"/>
    <w:rsid w:val="00262644"/>
    <w:rPr>
      <w:rFonts w:ascii="Times New Roman" w:eastAsia="Times New Roman" w:hAnsi="Times New Roman" w:cs="Times New Roman"/>
      <w:sz w:val="24"/>
      <w:szCs w:val="20"/>
      <w:lang w:eastAsia="ru-RU"/>
    </w:rPr>
  </w:style>
  <w:style w:type="paragraph" w:styleId="a5">
    <w:name w:val="Title"/>
    <w:basedOn w:val="a"/>
    <w:link w:val="a6"/>
    <w:qFormat/>
    <w:rsid w:val="00262644"/>
    <w:pPr>
      <w:jc w:val="center"/>
    </w:pPr>
    <w:rPr>
      <w:sz w:val="24"/>
    </w:rPr>
  </w:style>
  <w:style w:type="character" w:customStyle="1" w:styleId="a6">
    <w:name w:val="Название Знак"/>
    <w:basedOn w:val="a0"/>
    <w:link w:val="a5"/>
    <w:rsid w:val="00262644"/>
    <w:rPr>
      <w:rFonts w:ascii="Times New Roman" w:eastAsia="Times New Roman" w:hAnsi="Times New Roman" w:cs="Times New Roman"/>
      <w:sz w:val="24"/>
      <w:szCs w:val="20"/>
      <w:lang w:eastAsia="ru-RU"/>
    </w:rPr>
  </w:style>
  <w:style w:type="paragraph" w:styleId="2">
    <w:name w:val="Body Text 2"/>
    <w:basedOn w:val="a"/>
    <w:link w:val="20"/>
    <w:rsid w:val="00262644"/>
    <w:pPr>
      <w:jc w:val="both"/>
    </w:pPr>
    <w:rPr>
      <w:sz w:val="24"/>
    </w:rPr>
  </w:style>
  <w:style w:type="character" w:customStyle="1" w:styleId="20">
    <w:name w:val="Основной текст 2 Знак"/>
    <w:basedOn w:val="a0"/>
    <w:link w:val="2"/>
    <w:rsid w:val="00262644"/>
    <w:rPr>
      <w:rFonts w:ascii="Times New Roman" w:eastAsia="Times New Roman" w:hAnsi="Times New Roman" w:cs="Times New Roman"/>
      <w:sz w:val="24"/>
      <w:szCs w:val="20"/>
      <w:lang w:eastAsia="ru-RU"/>
    </w:rPr>
  </w:style>
  <w:style w:type="paragraph" w:styleId="a7">
    <w:name w:val="Body Text Indent"/>
    <w:basedOn w:val="a"/>
    <w:link w:val="a8"/>
    <w:rsid w:val="00262644"/>
    <w:pPr>
      <w:ind w:left="4820"/>
      <w:jc w:val="both"/>
    </w:pPr>
    <w:rPr>
      <w:sz w:val="24"/>
    </w:rPr>
  </w:style>
  <w:style w:type="character" w:customStyle="1" w:styleId="a8">
    <w:name w:val="Основной текст с отступом Знак"/>
    <w:basedOn w:val="a0"/>
    <w:link w:val="a7"/>
    <w:rsid w:val="00262644"/>
    <w:rPr>
      <w:rFonts w:ascii="Times New Roman" w:eastAsia="Times New Roman" w:hAnsi="Times New Roman" w:cs="Times New Roman"/>
      <w:sz w:val="24"/>
      <w:szCs w:val="20"/>
      <w:lang w:eastAsia="ru-RU"/>
    </w:rPr>
  </w:style>
  <w:style w:type="paragraph" w:styleId="a9">
    <w:name w:val="Subtitle"/>
    <w:basedOn w:val="a"/>
    <w:link w:val="aa"/>
    <w:qFormat/>
    <w:rsid w:val="00262644"/>
    <w:pPr>
      <w:jc w:val="both"/>
    </w:pPr>
    <w:rPr>
      <w:sz w:val="24"/>
    </w:rPr>
  </w:style>
  <w:style w:type="character" w:customStyle="1" w:styleId="aa">
    <w:name w:val="Подзаголовок Знак"/>
    <w:basedOn w:val="a0"/>
    <w:link w:val="a9"/>
    <w:rsid w:val="0026264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Регина</dc:creator>
  <cp:lastModifiedBy>Регина</cp:lastModifiedBy>
  <cp:revision>1</cp:revision>
  <dcterms:created xsi:type="dcterms:W3CDTF">2014-05-13T03:58:00Z</dcterms:created>
  <dcterms:modified xsi:type="dcterms:W3CDTF">2014-05-13T03:59:00Z</dcterms:modified>
</cp:coreProperties>
</file>